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DEA6" w14:textId="77777777" w:rsidR="004E2827" w:rsidRPr="008526DC" w:rsidRDefault="004E2827" w:rsidP="00F23312">
      <w:pPr>
        <w:rPr>
          <w:rFonts w:ascii="Times New Roman" w:hAnsi="Times New Roman" w:cs="Times New Roman"/>
          <w:b/>
          <w:bCs/>
          <w:lang w:val="ro-RO"/>
        </w:rPr>
      </w:pPr>
      <w:r w:rsidRPr="008526DC">
        <w:rPr>
          <w:rFonts w:ascii="Times New Roman" w:hAnsi="Times New Roman" w:cs="Times New Roman"/>
          <w:b/>
          <w:bCs/>
          <w:lang w:val="ro-RO"/>
        </w:rPr>
        <w:t>Societatea</w:t>
      </w:r>
    </w:p>
    <w:p w14:paraId="106E5F66" w14:textId="77777777" w:rsidR="004E2827" w:rsidRPr="008526DC" w:rsidRDefault="004E2827" w:rsidP="00F23312">
      <w:pPr>
        <w:rPr>
          <w:rFonts w:ascii="Times New Roman" w:hAnsi="Times New Roman" w:cs="Times New Roman"/>
          <w:b/>
          <w:bCs/>
          <w:lang w:val="ro-RO"/>
        </w:rPr>
      </w:pPr>
      <w:r w:rsidRPr="008526DC">
        <w:rPr>
          <w:rFonts w:ascii="Times New Roman" w:hAnsi="Times New Roman" w:cs="Times New Roman"/>
          <w:b/>
          <w:bCs/>
          <w:lang w:val="ro-RO"/>
        </w:rPr>
        <w:t>SCHENKER LOGISTICS ROMANIA S.A.</w:t>
      </w:r>
    </w:p>
    <w:p w14:paraId="7C3C7A46" w14:textId="0FB4FB43" w:rsidR="00C80A3F" w:rsidRPr="008526DC" w:rsidRDefault="00C80A3F" w:rsidP="00F23312">
      <w:pPr>
        <w:rPr>
          <w:rFonts w:ascii="Times New Roman" w:hAnsi="Times New Roman" w:cs="Times New Roman"/>
          <w:i/>
          <w:iCs/>
          <w:lang w:val="ro-RO"/>
        </w:rPr>
      </w:pPr>
      <w:r w:rsidRPr="008526DC">
        <w:rPr>
          <w:rFonts w:ascii="Times New Roman" w:hAnsi="Times New Roman" w:cs="Times New Roman"/>
          <w:i/>
          <w:iCs/>
          <w:lang w:val="ro-RO"/>
        </w:rPr>
        <w:t>Societate administrată în sistem dualist</w:t>
      </w:r>
    </w:p>
    <w:p w14:paraId="12D34C75" w14:textId="77777777" w:rsidR="001A53EA" w:rsidRPr="008526DC" w:rsidRDefault="001A53EA" w:rsidP="00F23312">
      <w:pPr>
        <w:jc w:val="center"/>
        <w:rPr>
          <w:rFonts w:ascii="Times New Roman" w:hAnsi="Times New Roman" w:cs="Times New Roman"/>
          <w:b/>
          <w:bCs/>
          <w:lang w:val="ro-RO"/>
        </w:rPr>
      </w:pPr>
    </w:p>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703468" w:rsidRPr="00672970" w14:paraId="2AC4C07A" w14:textId="77777777" w:rsidTr="00CD39C2">
        <w:tc>
          <w:tcPr>
            <w:tcW w:w="9810" w:type="dxa"/>
          </w:tcPr>
          <w:p w14:paraId="7F5F285D" w14:textId="77777777" w:rsidR="00D97074" w:rsidRDefault="00703468" w:rsidP="00FC0065">
            <w:pPr>
              <w:jc w:val="center"/>
              <w:rPr>
                <w:rFonts w:ascii="Times New Roman" w:hAnsi="Times New Roman" w:cs="Times New Roman"/>
                <w:b/>
                <w:bCs/>
                <w:sz w:val="24"/>
                <w:szCs w:val="24"/>
                <w:lang w:val="ro-RO"/>
              </w:rPr>
            </w:pPr>
            <w:r w:rsidRPr="008526DC">
              <w:rPr>
                <w:rFonts w:ascii="Times New Roman" w:hAnsi="Times New Roman" w:cs="Times New Roman"/>
                <w:b/>
                <w:bCs/>
                <w:sz w:val="24"/>
                <w:szCs w:val="24"/>
                <w:lang w:val="ro-RO"/>
              </w:rPr>
              <w:t xml:space="preserve">CONVOCATOR </w:t>
            </w:r>
          </w:p>
          <w:p w14:paraId="00285F53" w14:textId="27DDB46B" w:rsidR="00D97074" w:rsidRDefault="00703468" w:rsidP="00FC0065">
            <w:pPr>
              <w:jc w:val="center"/>
              <w:rPr>
                <w:rFonts w:ascii="Times New Roman" w:hAnsi="Times New Roman" w:cs="Times New Roman"/>
                <w:b/>
                <w:bCs/>
                <w:sz w:val="24"/>
                <w:szCs w:val="24"/>
                <w:lang w:val="ro-RO"/>
              </w:rPr>
            </w:pPr>
            <w:r w:rsidRPr="008526DC">
              <w:rPr>
                <w:rFonts w:ascii="Times New Roman" w:hAnsi="Times New Roman" w:cs="Times New Roman"/>
                <w:b/>
                <w:bCs/>
                <w:sz w:val="24"/>
                <w:szCs w:val="24"/>
                <w:lang w:val="ro-RO"/>
              </w:rPr>
              <w:t xml:space="preserve">AL ADUNĂRII GENERALE EXTRAORDINARE </w:t>
            </w:r>
          </w:p>
          <w:p w14:paraId="423C9FA1" w14:textId="76ADAF3B" w:rsidR="00703468" w:rsidRPr="008526DC" w:rsidRDefault="00703468" w:rsidP="00FC0065">
            <w:pPr>
              <w:jc w:val="center"/>
              <w:rPr>
                <w:rFonts w:ascii="Times New Roman" w:hAnsi="Times New Roman" w:cs="Times New Roman"/>
                <w:b/>
                <w:bCs/>
                <w:sz w:val="24"/>
                <w:szCs w:val="24"/>
                <w:lang w:val="ro-RO"/>
              </w:rPr>
            </w:pPr>
            <w:r w:rsidRPr="008526DC">
              <w:rPr>
                <w:rFonts w:ascii="Times New Roman" w:hAnsi="Times New Roman" w:cs="Times New Roman"/>
                <w:b/>
                <w:bCs/>
                <w:sz w:val="24"/>
                <w:szCs w:val="24"/>
                <w:lang w:val="ro-RO"/>
              </w:rPr>
              <w:t>A ACȚIONARILOR SOCIETĂȚII</w:t>
            </w:r>
          </w:p>
        </w:tc>
      </w:tr>
    </w:tbl>
    <w:p w14:paraId="5F543804" w14:textId="77777777" w:rsidR="004E2827" w:rsidRPr="008526DC" w:rsidRDefault="004E2827" w:rsidP="00F23312">
      <w:pPr>
        <w:spacing w:after="0" w:line="240" w:lineRule="auto"/>
        <w:jc w:val="both"/>
        <w:rPr>
          <w:rFonts w:ascii="Times New Roman" w:hAnsi="Times New Roman" w:cs="Times New Roman"/>
          <w:lang w:val="ro-RO"/>
        </w:rPr>
      </w:pPr>
    </w:p>
    <w:p w14:paraId="3CF5E25F" w14:textId="3185A20F"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Directoratul </w:t>
      </w:r>
      <w:r w:rsidRPr="008526DC">
        <w:rPr>
          <w:rFonts w:ascii="Times New Roman" w:hAnsi="Times New Roman" w:cs="Times New Roman"/>
          <w:b/>
          <w:bCs/>
          <w:lang w:val="ro-RO"/>
        </w:rPr>
        <w:t>SCHENKER LOGISTICS ROMANIA S.A.</w:t>
      </w:r>
      <w:r w:rsidRPr="008526DC">
        <w:rPr>
          <w:rFonts w:ascii="Times New Roman" w:hAnsi="Times New Roman" w:cs="Times New Roman"/>
          <w:lang w:val="ro-RO"/>
        </w:rPr>
        <w:t>, societate funcţionând în conformitate cu legile din România, administrată în sistem dualist, cu sediul în Bucureşti, Calea Rahovei</w:t>
      </w:r>
      <w:r w:rsidR="00CE789D">
        <w:rPr>
          <w:rFonts w:ascii="Times New Roman" w:hAnsi="Times New Roman" w:cs="Times New Roman"/>
          <w:lang w:val="ro-RO"/>
        </w:rPr>
        <w:t>,</w:t>
      </w:r>
      <w:r w:rsidRPr="008526DC">
        <w:rPr>
          <w:rFonts w:ascii="Times New Roman" w:hAnsi="Times New Roman" w:cs="Times New Roman"/>
          <w:lang w:val="ro-RO"/>
        </w:rPr>
        <w:t xml:space="preserve"> nr. 196C, sectorul 5, Bucureşti, înregistrată la Registrul Comerţului Bucureşti cu nr. J1994009578400, C.U.I. 5905159</w:t>
      </w:r>
      <w:r w:rsidR="003C606B">
        <w:rPr>
          <w:rFonts w:ascii="Times New Roman" w:hAnsi="Times New Roman" w:cs="Times New Roman"/>
          <w:lang w:val="ro-RO"/>
        </w:rPr>
        <w:t xml:space="preserve"> </w:t>
      </w:r>
      <w:r w:rsidR="003C606B" w:rsidRPr="008526DC">
        <w:rPr>
          <w:rFonts w:ascii="Times New Roman" w:hAnsi="Times New Roman" w:cs="Times New Roman"/>
          <w:lang w:val="ro-RO"/>
        </w:rPr>
        <w:t>(„</w:t>
      </w:r>
      <w:r w:rsidR="003C606B">
        <w:rPr>
          <w:rFonts w:ascii="Times New Roman" w:hAnsi="Times New Roman" w:cs="Times New Roman"/>
          <w:b/>
          <w:bCs/>
          <w:lang w:val="ro-RO"/>
        </w:rPr>
        <w:t>Societatea</w:t>
      </w:r>
      <w:r w:rsidR="003C606B" w:rsidRPr="008526DC">
        <w:rPr>
          <w:rFonts w:ascii="Times New Roman" w:hAnsi="Times New Roman" w:cs="Times New Roman"/>
          <w:lang w:val="ro-RO"/>
        </w:rPr>
        <w:t>”)</w:t>
      </w:r>
      <w:r w:rsidRPr="008526DC">
        <w:rPr>
          <w:rFonts w:ascii="Times New Roman" w:hAnsi="Times New Roman" w:cs="Times New Roman"/>
          <w:lang w:val="ro-RO"/>
        </w:rPr>
        <w:t xml:space="preserve">, convoacă Adunarea Generală </w:t>
      </w:r>
      <w:r w:rsidR="004302E9" w:rsidRPr="008526DC">
        <w:rPr>
          <w:rFonts w:ascii="Times New Roman" w:hAnsi="Times New Roman" w:cs="Times New Roman"/>
          <w:lang w:val="ro-RO"/>
        </w:rPr>
        <w:t>Extraordinară</w:t>
      </w:r>
      <w:r w:rsidRPr="008526DC">
        <w:rPr>
          <w:rFonts w:ascii="Times New Roman" w:hAnsi="Times New Roman" w:cs="Times New Roman"/>
          <w:lang w:val="ro-RO"/>
        </w:rPr>
        <w:t xml:space="preserve"> a Acţionarilor</w:t>
      </w:r>
      <w:r w:rsidR="009B3C94" w:rsidRPr="008526DC">
        <w:rPr>
          <w:rFonts w:ascii="Times New Roman" w:hAnsi="Times New Roman" w:cs="Times New Roman"/>
          <w:lang w:val="ro-RO"/>
        </w:rPr>
        <w:t xml:space="preserve"> („</w:t>
      </w:r>
      <w:r w:rsidR="009B3C94" w:rsidRPr="008526DC">
        <w:rPr>
          <w:rFonts w:ascii="Times New Roman" w:hAnsi="Times New Roman" w:cs="Times New Roman"/>
          <w:b/>
          <w:bCs/>
          <w:lang w:val="ro-RO"/>
        </w:rPr>
        <w:t>AGEA</w:t>
      </w:r>
      <w:r w:rsidR="009B3C94" w:rsidRPr="008526DC">
        <w:rPr>
          <w:rFonts w:ascii="Times New Roman" w:hAnsi="Times New Roman" w:cs="Times New Roman"/>
          <w:lang w:val="ro-RO"/>
        </w:rPr>
        <w:t>”)</w:t>
      </w:r>
      <w:r w:rsidRPr="008526DC">
        <w:rPr>
          <w:rFonts w:ascii="Times New Roman" w:hAnsi="Times New Roman" w:cs="Times New Roman"/>
          <w:lang w:val="ro-RO"/>
        </w:rPr>
        <w:t xml:space="preserve"> la data de </w:t>
      </w:r>
      <w:r w:rsidR="00703468" w:rsidRPr="008526DC">
        <w:rPr>
          <w:rFonts w:ascii="Times New Roman" w:hAnsi="Times New Roman" w:cs="Times New Roman"/>
          <w:lang w:val="ro-RO"/>
        </w:rPr>
        <w:t xml:space="preserve">15 iunie </w:t>
      </w:r>
      <w:r w:rsidRPr="008526DC">
        <w:rPr>
          <w:rFonts w:ascii="Times New Roman" w:hAnsi="Times New Roman" w:cs="Times New Roman"/>
          <w:lang w:val="ro-RO"/>
        </w:rPr>
        <w:t xml:space="preserve">2026, ora </w:t>
      </w:r>
      <w:r w:rsidR="00703468" w:rsidRPr="008526DC">
        <w:rPr>
          <w:rFonts w:ascii="Times New Roman" w:hAnsi="Times New Roman" w:cs="Times New Roman"/>
          <w:lang w:val="ro-RO"/>
        </w:rPr>
        <w:t>10:</w:t>
      </w:r>
      <w:r w:rsidRPr="008526DC">
        <w:rPr>
          <w:rFonts w:ascii="Times New Roman" w:hAnsi="Times New Roman" w:cs="Times New Roman"/>
          <w:lang w:val="ro-RO"/>
        </w:rPr>
        <w:t>00 (prima convocare).</w:t>
      </w:r>
    </w:p>
    <w:p w14:paraId="3FFA2616" w14:textId="77777777" w:rsidR="004E2827" w:rsidRPr="008526DC" w:rsidRDefault="004E2827" w:rsidP="00F23312">
      <w:pPr>
        <w:spacing w:after="0" w:line="240" w:lineRule="auto"/>
        <w:jc w:val="both"/>
        <w:rPr>
          <w:rFonts w:ascii="Times New Roman" w:hAnsi="Times New Roman" w:cs="Times New Roman"/>
          <w:lang w:val="ro-RO"/>
        </w:rPr>
      </w:pPr>
    </w:p>
    <w:p w14:paraId="7A93F015" w14:textId="763FDD11"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Adunarea va avea loc la sediul </w:t>
      </w:r>
      <w:r w:rsidRPr="008526DC">
        <w:rPr>
          <w:rFonts w:ascii="Times New Roman" w:hAnsi="Times New Roman" w:cs="Times New Roman"/>
          <w:b/>
          <w:bCs/>
          <w:lang w:val="ro-RO"/>
        </w:rPr>
        <w:t>SCHENKER LOGISTICS ROMANIA S.A.</w:t>
      </w:r>
      <w:r w:rsidRPr="008526DC">
        <w:rPr>
          <w:rFonts w:ascii="Times New Roman" w:hAnsi="Times New Roman" w:cs="Times New Roman"/>
          <w:lang w:val="ro-RO"/>
        </w:rPr>
        <w:t xml:space="preserve"> din Bucureşti, Calea Rahovei nr. 196</w:t>
      </w:r>
      <w:r w:rsidR="004C34C3">
        <w:rPr>
          <w:rFonts w:ascii="Times New Roman" w:hAnsi="Times New Roman" w:cs="Times New Roman"/>
          <w:lang w:val="ro-RO"/>
        </w:rPr>
        <w:t>C</w:t>
      </w:r>
      <w:r w:rsidRPr="008526DC">
        <w:rPr>
          <w:rFonts w:ascii="Times New Roman" w:hAnsi="Times New Roman" w:cs="Times New Roman"/>
          <w:lang w:val="ro-RO"/>
        </w:rPr>
        <w:t xml:space="preserve">, sectorul 5, sala de şedinţe 1, pentru toţi acţionarii înregistraţi în </w:t>
      </w:r>
      <w:r w:rsidR="00663A32">
        <w:rPr>
          <w:rFonts w:ascii="Times New Roman" w:hAnsi="Times New Roman" w:cs="Times New Roman"/>
          <w:lang w:val="ro-RO"/>
        </w:rPr>
        <w:t>r</w:t>
      </w:r>
      <w:r w:rsidR="00663A32" w:rsidRPr="008526DC">
        <w:rPr>
          <w:rFonts w:ascii="Times New Roman" w:hAnsi="Times New Roman" w:cs="Times New Roman"/>
          <w:lang w:val="ro-RO"/>
        </w:rPr>
        <w:t xml:space="preserve">egistrul </w:t>
      </w:r>
      <w:r w:rsidR="00663A32">
        <w:rPr>
          <w:rFonts w:ascii="Times New Roman" w:hAnsi="Times New Roman" w:cs="Times New Roman"/>
          <w:lang w:val="ro-RO"/>
        </w:rPr>
        <w:t>a</w:t>
      </w:r>
      <w:r w:rsidR="00663A32" w:rsidRPr="008526DC">
        <w:rPr>
          <w:rFonts w:ascii="Times New Roman" w:hAnsi="Times New Roman" w:cs="Times New Roman"/>
          <w:lang w:val="ro-RO"/>
        </w:rPr>
        <w:t xml:space="preserve">cţionarilor </w:t>
      </w:r>
      <w:r w:rsidR="00663A32">
        <w:rPr>
          <w:rFonts w:ascii="Times New Roman" w:hAnsi="Times New Roman" w:cs="Times New Roman"/>
          <w:lang w:val="ro-RO"/>
        </w:rPr>
        <w:t>ținut de Societate („</w:t>
      </w:r>
      <w:r w:rsidR="00663A32" w:rsidRPr="001F7F5F">
        <w:rPr>
          <w:rFonts w:ascii="Times New Roman" w:hAnsi="Times New Roman" w:cs="Times New Roman"/>
          <w:b/>
          <w:bCs/>
          <w:lang w:val="ro-RO"/>
        </w:rPr>
        <w:t>Registrul Ac</w:t>
      </w:r>
      <w:r w:rsidR="00663A32">
        <w:rPr>
          <w:rFonts w:ascii="Times New Roman" w:hAnsi="Times New Roman" w:cs="Times New Roman"/>
          <w:b/>
          <w:bCs/>
          <w:lang w:val="ro-RO"/>
        </w:rPr>
        <w:t>ț</w:t>
      </w:r>
      <w:r w:rsidR="00663A32" w:rsidRPr="001F7F5F">
        <w:rPr>
          <w:rFonts w:ascii="Times New Roman" w:hAnsi="Times New Roman" w:cs="Times New Roman"/>
          <w:b/>
          <w:bCs/>
          <w:lang w:val="ro-RO"/>
        </w:rPr>
        <w:t>ionarilor</w:t>
      </w:r>
      <w:r w:rsidR="00663A32">
        <w:rPr>
          <w:rFonts w:ascii="Times New Roman" w:hAnsi="Times New Roman" w:cs="Times New Roman"/>
          <w:lang w:val="ro-RO"/>
        </w:rPr>
        <w:t xml:space="preserve">”) </w:t>
      </w:r>
      <w:r w:rsidRPr="008526DC">
        <w:rPr>
          <w:rFonts w:ascii="Times New Roman" w:hAnsi="Times New Roman" w:cs="Times New Roman"/>
          <w:lang w:val="ro-RO"/>
        </w:rPr>
        <w:t xml:space="preserve">la data de </w:t>
      </w:r>
      <w:r w:rsidR="009B71E9" w:rsidRPr="008526DC">
        <w:rPr>
          <w:rFonts w:ascii="Times New Roman" w:hAnsi="Times New Roman" w:cs="Times New Roman"/>
          <w:lang w:val="ro-RO"/>
        </w:rPr>
        <w:t xml:space="preserve">1 iunie 2026 </w:t>
      </w:r>
      <w:r w:rsidRPr="008526DC">
        <w:rPr>
          <w:rFonts w:ascii="Times New Roman" w:hAnsi="Times New Roman" w:cs="Times New Roman"/>
          <w:lang w:val="ro-RO"/>
        </w:rPr>
        <w:t>(</w:t>
      </w:r>
      <w:r w:rsidR="009B3C94" w:rsidRPr="008526DC">
        <w:rPr>
          <w:rFonts w:ascii="Times New Roman" w:hAnsi="Times New Roman" w:cs="Times New Roman"/>
          <w:lang w:val="ro-RO"/>
        </w:rPr>
        <w:t>„</w:t>
      </w:r>
      <w:r w:rsidRPr="008526DC">
        <w:rPr>
          <w:rFonts w:ascii="Times New Roman" w:hAnsi="Times New Roman" w:cs="Times New Roman"/>
          <w:b/>
          <w:bCs/>
          <w:lang w:val="ro-RO"/>
        </w:rPr>
        <w:t xml:space="preserve">Data de </w:t>
      </w:r>
      <w:r w:rsidR="003C606B">
        <w:rPr>
          <w:rFonts w:ascii="Times New Roman" w:hAnsi="Times New Roman" w:cs="Times New Roman"/>
          <w:b/>
          <w:bCs/>
          <w:lang w:val="ro-RO"/>
        </w:rPr>
        <w:t>R</w:t>
      </w:r>
      <w:r w:rsidRPr="008526DC">
        <w:rPr>
          <w:rFonts w:ascii="Times New Roman" w:hAnsi="Times New Roman" w:cs="Times New Roman"/>
          <w:b/>
          <w:bCs/>
          <w:lang w:val="ro-RO"/>
        </w:rPr>
        <w:t>eferinţă</w:t>
      </w:r>
      <w:r w:rsidR="009B3C94" w:rsidRPr="008526DC">
        <w:rPr>
          <w:rFonts w:ascii="Times New Roman" w:hAnsi="Times New Roman" w:cs="Times New Roman"/>
          <w:lang w:val="ro-RO"/>
        </w:rPr>
        <w:t>”</w:t>
      </w:r>
      <w:r w:rsidRPr="008526DC">
        <w:rPr>
          <w:rFonts w:ascii="Times New Roman" w:hAnsi="Times New Roman" w:cs="Times New Roman"/>
          <w:lang w:val="ro-RO"/>
        </w:rPr>
        <w:t>).</w:t>
      </w:r>
    </w:p>
    <w:p w14:paraId="186E4A85" w14:textId="77777777" w:rsidR="004E2827" w:rsidRPr="008526DC" w:rsidRDefault="004E2827" w:rsidP="00F23312">
      <w:pPr>
        <w:spacing w:after="0" w:line="240" w:lineRule="auto"/>
        <w:jc w:val="both"/>
        <w:rPr>
          <w:rFonts w:ascii="Times New Roman" w:hAnsi="Times New Roman" w:cs="Times New Roman"/>
          <w:lang w:val="ro-RO"/>
        </w:rPr>
      </w:pPr>
    </w:p>
    <w:p w14:paraId="5A2D9194" w14:textId="522BB5EF"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Dacă la prima convocare a adunării nu se va întruni cvorumul necesar, o a doua </w:t>
      </w:r>
      <w:r w:rsidR="009B3C94" w:rsidRPr="008526DC">
        <w:rPr>
          <w:rFonts w:ascii="Times New Roman" w:hAnsi="Times New Roman" w:cs="Times New Roman"/>
          <w:lang w:val="ro-RO"/>
        </w:rPr>
        <w:t xml:space="preserve">AGEA </w:t>
      </w:r>
      <w:r w:rsidRPr="008526DC">
        <w:rPr>
          <w:rFonts w:ascii="Times New Roman" w:hAnsi="Times New Roman" w:cs="Times New Roman"/>
          <w:lang w:val="ro-RO"/>
        </w:rPr>
        <w:t xml:space="preserve">se </w:t>
      </w:r>
      <w:r w:rsidR="009B71E9" w:rsidRPr="008526DC">
        <w:rPr>
          <w:rFonts w:ascii="Times New Roman" w:hAnsi="Times New Roman" w:cs="Times New Roman"/>
          <w:lang w:val="ro-RO"/>
        </w:rPr>
        <w:t>convoacă</w:t>
      </w:r>
      <w:r w:rsidRPr="008526DC">
        <w:rPr>
          <w:rFonts w:ascii="Times New Roman" w:hAnsi="Times New Roman" w:cs="Times New Roman"/>
          <w:lang w:val="ro-RO"/>
        </w:rPr>
        <w:t xml:space="preserve"> în acelaşi loc, cu aceeaşi ordine de zi, la data de </w:t>
      </w:r>
      <w:r w:rsidR="009B71E9" w:rsidRPr="008526DC">
        <w:rPr>
          <w:rFonts w:ascii="Times New Roman" w:hAnsi="Times New Roman" w:cs="Times New Roman"/>
          <w:lang w:val="ro-RO"/>
        </w:rPr>
        <w:t xml:space="preserve">16 iunie </w:t>
      </w:r>
      <w:r w:rsidRPr="008526DC">
        <w:rPr>
          <w:rFonts w:ascii="Times New Roman" w:hAnsi="Times New Roman" w:cs="Times New Roman"/>
          <w:lang w:val="ro-RO"/>
        </w:rPr>
        <w:t xml:space="preserve">2026, ora </w:t>
      </w:r>
      <w:r w:rsidR="009B71E9" w:rsidRPr="008526DC">
        <w:rPr>
          <w:rFonts w:ascii="Times New Roman" w:hAnsi="Times New Roman" w:cs="Times New Roman"/>
          <w:lang w:val="ro-RO"/>
        </w:rPr>
        <w:t>10:</w:t>
      </w:r>
      <w:r w:rsidRPr="008526DC">
        <w:rPr>
          <w:rFonts w:ascii="Times New Roman" w:hAnsi="Times New Roman" w:cs="Times New Roman"/>
          <w:lang w:val="ro-RO"/>
        </w:rPr>
        <w:t>00, pentru toţi acţionarii Societăţii înregistraţi în Registrul Acţionarilor până la sfârşitul Datei de Referinţă.</w:t>
      </w:r>
    </w:p>
    <w:p w14:paraId="4FF9222C" w14:textId="77777777" w:rsidR="001C6B41" w:rsidRPr="008526DC" w:rsidRDefault="001C6B41" w:rsidP="00F23312">
      <w:pPr>
        <w:spacing w:after="0" w:line="240" w:lineRule="auto"/>
        <w:jc w:val="both"/>
        <w:rPr>
          <w:rFonts w:ascii="Times New Roman" w:hAnsi="Times New Roman" w:cs="Times New Roman"/>
          <w:lang w:val="ro-RO"/>
        </w:rPr>
      </w:pPr>
    </w:p>
    <w:p w14:paraId="3ACC5349" w14:textId="66EEDD4F" w:rsidR="00D97074" w:rsidRDefault="001C6B41"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În contextul achiziției grupului de societăți din care Societatea face parte („</w:t>
      </w:r>
      <w:r w:rsidRPr="008526DC">
        <w:rPr>
          <w:rFonts w:ascii="Times New Roman" w:hAnsi="Times New Roman" w:cs="Times New Roman"/>
          <w:b/>
          <w:bCs/>
          <w:lang w:val="ro-RO"/>
        </w:rPr>
        <w:t>Grupul Schenker</w:t>
      </w:r>
      <w:r w:rsidRPr="008526DC">
        <w:rPr>
          <w:rFonts w:ascii="Times New Roman" w:hAnsi="Times New Roman" w:cs="Times New Roman"/>
          <w:lang w:val="ro-RO"/>
        </w:rPr>
        <w:t xml:space="preserve">”) de către </w:t>
      </w:r>
      <w:r w:rsidR="00890B92" w:rsidRPr="008526DC">
        <w:rPr>
          <w:rFonts w:ascii="Times New Roman" w:hAnsi="Times New Roman" w:cs="Times New Roman"/>
          <w:b/>
          <w:lang w:val="ro-RO"/>
        </w:rPr>
        <w:t>DSV A/S</w:t>
      </w:r>
      <w:r w:rsidR="00890B92" w:rsidRPr="008526DC">
        <w:rPr>
          <w:rFonts w:ascii="Times New Roman" w:hAnsi="Times New Roman" w:cs="Times New Roman"/>
          <w:lang w:val="ro-RO"/>
        </w:rPr>
        <w:t xml:space="preserve">, o societate daneză cotată la bursa NASDAQ Copenhagen și inclusă în indicele C25, parte a </w:t>
      </w:r>
      <w:r w:rsidRPr="008526DC">
        <w:rPr>
          <w:rFonts w:ascii="Times New Roman" w:hAnsi="Times New Roman" w:cs="Times New Roman"/>
          <w:lang w:val="ro-RO"/>
        </w:rPr>
        <w:t>grupul</w:t>
      </w:r>
      <w:r w:rsidR="00890B92" w:rsidRPr="008526DC">
        <w:rPr>
          <w:rFonts w:ascii="Times New Roman" w:hAnsi="Times New Roman" w:cs="Times New Roman"/>
          <w:lang w:val="ro-RO"/>
        </w:rPr>
        <w:t>ui</w:t>
      </w:r>
      <w:r w:rsidRPr="008526DC">
        <w:rPr>
          <w:rFonts w:ascii="Times New Roman" w:hAnsi="Times New Roman" w:cs="Times New Roman"/>
          <w:lang w:val="ro-RO"/>
        </w:rPr>
        <w:t xml:space="preserve"> de societăți DSV („</w:t>
      </w:r>
      <w:r w:rsidRPr="008526DC">
        <w:rPr>
          <w:rFonts w:ascii="Times New Roman" w:hAnsi="Times New Roman" w:cs="Times New Roman"/>
          <w:b/>
          <w:bCs/>
          <w:lang w:val="ro-RO"/>
        </w:rPr>
        <w:t>Grupul DSV</w:t>
      </w:r>
      <w:r w:rsidRPr="008526DC">
        <w:rPr>
          <w:rFonts w:ascii="Times New Roman" w:hAnsi="Times New Roman" w:cs="Times New Roman"/>
          <w:lang w:val="ro-RO"/>
        </w:rPr>
        <w:t xml:space="preserve">”), Grupul DSV a </w:t>
      </w:r>
      <w:r w:rsidR="00890B92" w:rsidRPr="008526DC">
        <w:rPr>
          <w:rFonts w:ascii="Times New Roman" w:hAnsi="Times New Roman" w:cs="Times New Roman"/>
          <w:lang w:val="ro-RO"/>
        </w:rPr>
        <w:t xml:space="preserve">inițiat </w:t>
      </w:r>
      <w:r w:rsidRPr="008526DC">
        <w:rPr>
          <w:rFonts w:ascii="Times New Roman" w:hAnsi="Times New Roman" w:cs="Times New Roman"/>
          <w:lang w:val="ro-RO"/>
        </w:rPr>
        <w:t>un proces de restructurare multi-jurisdicțională a activități</w:t>
      </w:r>
      <w:r w:rsidR="00890B92" w:rsidRPr="008526DC">
        <w:rPr>
          <w:rFonts w:ascii="Times New Roman" w:hAnsi="Times New Roman" w:cs="Times New Roman"/>
          <w:lang w:val="ro-RO"/>
        </w:rPr>
        <w:t>lor</w:t>
      </w:r>
      <w:r w:rsidRPr="008526DC">
        <w:rPr>
          <w:rFonts w:ascii="Times New Roman" w:hAnsi="Times New Roman" w:cs="Times New Roman"/>
          <w:lang w:val="ro-RO"/>
        </w:rPr>
        <w:t xml:space="preserve"> operate prin intermediul societăților aparținând Grupului DSV </w:t>
      </w:r>
      <w:r w:rsidR="00CD6234">
        <w:rPr>
          <w:rFonts w:ascii="Times New Roman" w:hAnsi="Times New Roman" w:cs="Times New Roman"/>
          <w:lang w:val="ro-RO"/>
        </w:rPr>
        <w:t xml:space="preserve">care operează diversele linii de activitate specifice, </w:t>
      </w:r>
      <w:r w:rsidRPr="008526DC">
        <w:rPr>
          <w:rFonts w:ascii="Times New Roman" w:hAnsi="Times New Roman" w:cs="Times New Roman"/>
          <w:lang w:val="ro-RO"/>
        </w:rPr>
        <w:t xml:space="preserve">și al societăților aparținând Grupului Schenker, în vederea realizării unei integrări juridice și operaționale în </w:t>
      </w:r>
      <w:r w:rsidR="00C82D87" w:rsidRPr="008526DC">
        <w:rPr>
          <w:rFonts w:ascii="Times New Roman" w:hAnsi="Times New Roman" w:cs="Times New Roman"/>
          <w:lang w:val="ro-RO"/>
        </w:rPr>
        <w:t>s</w:t>
      </w:r>
      <w:r w:rsidRPr="008526DC">
        <w:rPr>
          <w:rFonts w:ascii="Times New Roman" w:hAnsi="Times New Roman" w:cs="Times New Roman"/>
          <w:lang w:val="ro-RO"/>
        </w:rPr>
        <w:t xml:space="preserve">ocietățile </w:t>
      </w:r>
      <w:r w:rsidR="00D97074" w:rsidRPr="008526DC">
        <w:rPr>
          <w:rFonts w:ascii="Times New Roman" w:hAnsi="Times New Roman" w:cs="Times New Roman"/>
          <w:lang w:val="ro-RO"/>
        </w:rPr>
        <w:t xml:space="preserve">aparținând Grupului </w:t>
      </w:r>
      <w:r w:rsidRPr="008526DC">
        <w:rPr>
          <w:rFonts w:ascii="Times New Roman" w:hAnsi="Times New Roman" w:cs="Times New Roman"/>
          <w:lang w:val="ro-RO"/>
        </w:rPr>
        <w:t xml:space="preserve">DSV a activității desfășurate prin </w:t>
      </w:r>
      <w:r w:rsidR="00D97074">
        <w:rPr>
          <w:rFonts w:ascii="Times New Roman" w:hAnsi="Times New Roman" w:cs="Times New Roman"/>
          <w:lang w:val="ro-RO"/>
        </w:rPr>
        <w:t>s</w:t>
      </w:r>
      <w:r w:rsidRPr="008526DC">
        <w:rPr>
          <w:rFonts w:ascii="Times New Roman" w:hAnsi="Times New Roman" w:cs="Times New Roman"/>
          <w:lang w:val="ro-RO"/>
        </w:rPr>
        <w:t xml:space="preserve">ocietățile </w:t>
      </w:r>
      <w:r w:rsidR="00D97074" w:rsidRPr="008526DC">
        <w:rPr>
          <w:rFonts w:ascii="Times New Roman" w:hAnsi="Times New Roman" w:cs="Times New Roman"/>
          <w:lang w:val="ro-RO"/>
        </w:rPr>
        <w:t xml:space="preserve">aparținând Grupului </w:t>
      </w:r>
      <w:r w:rsidRPr="008526DC">
        <w:rPr>
          <w:rFonts w:ascii="Times New Roman" w:hAnsi="Times New Roman" w:cs="Times New Roman"/>
          <w:lang w:val="ro-RO"/>
        </w:rPr>
        <w:t>Schenker („</w:t>
      </w:r>
      <w:r w:rsidRPr="008526DC">
        <w:rPr>
          <w:rFonts w:ascii="Times New Roman" w:hAnsi="Times New Roman" w:cs="Times New Roman"/>
          <w:b/>
          <w:bCs/>
          <w:lang w:val="ro-RO"/>
        </w:rPr>
        <w:t>Procesul de Integrare</w:t>
      </w:r>
      <w:r w:rsidRPr="008526DC">
        <w:rPr>
          <w:rFonts w:ascii="Times New Roman" w:hAnsi="Times New Roman" w:cs="Times New Roman"/>
          <w:lang w:val="ro-RO"/>
        </w:rPr>
        <w:t>”)</w:t>
      </w:r>
      <w:r w:rsidR="00CE789D">
        <w:rPr>
          <w:rFonts w:ascii="Times New Roman" w:hAnsi="Times New Roman" w:cs="Times New Roman"/>
          <w:lang w:val="ro-RO"/>
        </w:rPr>
        <w:t>.</w:t>
      </w:r>
    </w:p>
    <w:p w14:paraId="14D24939" w14:textId="07113935" w:rsidR="008A2A12" w:rsidRPr="008526DC" w:rsidRDefault="008A2A12"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 </w:t>
      </w:r>
    </w:p>
    <w:p w14:paraId="012B49E6" w14:textId="13EAD3B1" w:rsidR="00D97074" w:rsidRDefault="008A2A12"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Ca parte a Procesului de Integrare, Societatea a decis transferul unei părți din activi</w:t>
      </w:r>
      <w:r w:rsidR="00D97074">
        <w:rPr>
          <w:rFonts w:ascii="Times New Roman" w:hAnsi="Times New Roman" w:cs="Times New Roman"/>
          <w:lang w:val="ro-RO"/>
        </w:rPr>
        <w:t>tatea</w:t>
      </w:r>
      <w:r w:rsidRPr="008526DC">
        <w:rPr>
          <w:rFonts w:ascii="Times New Roman" w:hAnsi="Times New Roman" w:cs="Times New Roman"/>
          <w:lang w:val="ro-RO"/>
        </w:rPr>
        <w:t xml:space="preserve"> desfășurat</w:t>
      </w:r>
      <w:r w:rsidR="00D97074">
        <w:rPr>
          <w:rFonts w:ascii="Times New Roman" w:hAnsi="Times New Roman" w:cs="Times New Roman"/>
          <w:lang w:val="ro-RO"/>
        </w:rPr>
        <w:t>ă de aceasta</w:t>
      </w:r>
      <w:r w:rsidRPr="008526DC">
        <w:rPr>
          <w:rFonts w:ascii="Times New Roman" w:hAnsi="Times New Roman" w:cs="Times New Roman"/>
          <w:lang w:val="ro-RO"/>
        </w:rPr>
        <w:t xml:space="preserve"> în prezent către societățile operaționale din grupul DSV care își desfășoară activitatea în Romania</w:t>
      </w:r>
      <w:r w:rsidR="00C82D87" w:rsidRPr="008526DC">
        <w:rPr>
          <w:rFonts w:ascii="Times New Roman" w:hAnsi="Times New Roman" w:cs="Times New Roman"/>
          <w:lang w:val="ro-RO"/>
        </w:rPr>
        <w:t xml:space="preserve"> („</w:t>
      </w:r>
      <w:r w:rsidR="00C82D87" w:rsidRPr="008526DC">
        <w:rPr>
          <w:rFonts w:ascii="Times New Roman" w:hAnsi="Times New Roman" w:cs="Times New Roman"/>
          <w:b/>
          <w:bCs/>
          <w:lang w:val="ro-RO"/>
        </w:rPr>
        <w:t>Societățile DSV</w:t>
      </w:r>
      <w:r w:rsidR="00C82D87" w:rsidRPr="008526DC">
        <w:rPr>
          <w:rFonts w:ascii="Times New Roman" w:hAnsi="Times New Roman" w:cs="Times New Roman"/>
          <w:lang w:val="ro-RO"/>
        </w:rPr>
        <w:t>”)</w:t>
      </w:r>
      <w:r w:rsidR="00CE789D">
        <w:rPr>
          <w:rFonts w:ascii="Times New Roman" w:hAnsi="Times New Roman" w:cs="Times New Roman"/>
          <w:lang w:val="ro-RO"/>
        </w:rPr>
        <w:t>.</w:t>
      </w:r>
    </w:p>
    <w:p w14:paraId="58D85675" w14:textId="48B5CAA0" w:rsidR="008A2A12" w:rsidRPr="008526DC" w:rsidRDefault="008A2A12"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 </w:t>
      </w:r>
    </w:p>
    <w:p w14:paraId="507D25AF" w14:textId="5CA1AB54" w:rsidR="001C6B41" w:rsidRPr="008526DC" w:rsidRDefault="00D97074" w:rsidP="00C82D87">
      <w:pPr>
        <w:spacing w:after="0" w:line="240" w:lineRule="auto"/>
        <w:jc w:val="both"/>
        <w:rPr>
          <w:rFonts w:ascii="Times New Roman" w:hAnsi="Times New Roman" w:cs="Times New Roman"/>
          <w:lang w:val="ro-RO"/>
        </w:rPr>
      </w:pPr>
      <w:r>
        <w:rPr>
          <w:rFonts w:ascii="Times New Roman" w:hAnsi="Times New Roman" w:cs="Times New Roman"/>
          <w:lang w:val="ro-RO"/>
        </w:rPr>
        <w:t>Linia de activitate</w:t>
      </w:r>
      <w:r w:rsidR="008A2A12" w:rsidRPr="008526DC">
        <w:rPr>
          <w:rFonts w:ascii="Times New Roman" w:hAnsi="Times New Roman" w:cs="Times New Roman"/>
          <w:lang w:val="ro-RO"/>
        </w:rPr>
        <w:t xml:space="preserve"> </w:t>
      </w:r>
      <w:r w:rsidR="008A2A12" w:rsidRPr="00D97074">
        <w:rPr>
          <w:rFonts w:ascii="Times New Roman" w:hAnsi="Times New Roman" w:cs="Times New Roman"/>
          <w:lang w:val="ro-RO"/>
        </w:rPr>
        <w:t>privind operațiunile vamale</w:t>
      </w:r>
      <w:r>
        <w:rPr>
          <w:rFonts w:ascii="Times New Roman" w:hAnsi="Times New Roman" w:cs="Times New Roman"/>
          <w:lang w:val="ro-RO"/>
        </w:rPr>
        <w:t xml:space="preserve"> (</w:t>
      </w:r>
      <w:r w:rsidRPr="00D97074">
        <w:rPr>
          <w:rFonts w:ascii="Times New Roman" w:hAnsi="Times New Roman" w:cs="Times New Roman"/>
          <w:lang w:val="ro-RO"/>
        </w:rPr>
        <w:t>“custom clearanc</w:t>
      </w:r>
      <w:r>
        <w:rPr>
          <w:rFonts w:ascii="Times New Roman" w:hAnsi="Times New Roman" w:cs="Times New Roman"/>
          <w:lang w:val="ro-RO"/>
        </w:rPr>
        <w:t>e</w:t>
      </w:r>
      <w:r w:rsidRPr="00D97074">
        <w:rPr>
          <w:rFonts w:ascii="Times New Roman" w:hAnsi="Times New Roman" w:cs="Times New Roman"/>
          <w:lang w:val="ro-RO"/>
        </w:rPr>
        <w:t>”</w:t>
      </w:r>
      <w:r>
        <w:rPr>
          <w:rFonts w:ascii="Times New Roman" w:hAnsi="Times New Roman" w:cs="Times New Roman"/>
          <w:lang w:val="ro-RO"/>
        </w:rPr>
        <w:t>)</w:t>
      </w:r>
      <w:r w:rsidR="005158F7">
        <w:rPr>
          <w:rFonts w:ascii="Times New Roman" w:hAnsi="Times New Roman" w:cs="Times New Roman"/>
          <w:lang w:val="ro-RO"/>
        </w:rPr>
        <w:t xml:space="preserve">, cu excepția cazurilor menționate expres mai jos, </w:t>
      </w:r>
      <w:r>
        <w:rPr>
          <w:rFonts w:ascii="Times New Roman" w:hAnsi="Times New Roman" w:cs="Times New Roman"/>
          <w:lang w:val="ro-RO"/>
        </w:rPr>
        <w:t>care cuprinde servicii privind f</w:t>
      </w:r>
      <w:r w:rsidRPr="00D97074">
        <w:rPr>
          <w:rFonts w:ascii="Times New Roman" w:hAnsi="Times New Roman" w:cs="Times New Roman"/>
          <w:lang w:val="ro-RO"/>
        </w:rPr>
        <w:t>ormalități pentru import, export și tranzit pentru toate tipurile de transport</w:t>
      </w:r>
      <w:r>
        <w:rPr>
          <w:rFonts w:ascii="Times New Roman" w:hAnsi="Times New Roman" w:cs="Times New Roman"/>
          <w:lang w:val="ro-RO"/>
        </w:rPr>
        <w:t>,</w:t>
      </w:r>
      <w:r w:rsidRPr="00D97074">
        <w:rPr>
          <w:rFonts w:ascii="Times New Roman" w:hAnsi="Times New Roman" w:cs="Times New Roman"/>
          <w:lang w:val="ro-RO"/>
        </w:rPr>
        <w:t xml:space="preserve"> </w:t>
      </w:r>
      <w:r w:rsidR="008A2A12" w:rsidRPr="008526DC">
        <w:rPr>
          <w:rFonts w:ascii="Times New Roman" w:hAnsi="Times New Roman" w:cs="Times New Roman"/>
          <w:lang w:val="ro-RO"/>
        </w:rPr>
        <w:t>va rămâne în continuare operată de Societate</w:t>
      </w:r>
      <w:r w:rsidR="00F21F46">
        <w:rPr>
          <w:rFonts w:ascii="Times New Roman" w:hAnsi="Times New Roman" w:cs="Times New Roman"/>
          <w:lang w:val="ro-RO"/>
        </w:rPr>
        <w:t>, pân</w:t>
      </w:r>
      <w:r w:rsidR="00615372">
        <w:rPr>
          <w:rFonts w:ascii="Times New Roman" w:hAnsi="Times New Roman" w:cs="Times New Roman"/>
          <w:lang w:val="ro-RO"/>
        </w:rPr>
        <w:t xml:space="preserve">ă la finalizarea procedurilor necesare autorizării entității </w:t>
      </w:r>
      <w:r w:rsidR="00B56193">
        <w:rPr>
          <w:rFonts w:ascii="Times New Roman" w:hAnsi="Times New Roman" w:cs="Times New Roman"/>
          <w:lang w:val="ro-RO"/>
        </w:rPr>
        <w:t xml:space="preserve">din Grupul </w:t>
      </w:r>
      <w:r w:rsidR="00615372">
        <w:rPr>
          <w:rFonts w:ascii="Times New Roman" w:hAnsi="Times New Roman" w:cs="Times New Roman"/>
          <w:lang w:val="ro-RO"/>
        </w:rPr>
        <w:t>DSV corespunzătoare pentru preluarea acesteia</w:t>
      </w:r>
      <w:r w:rsidR="008A2A12" w:rsidRPr="008526DC">
        <w:rPr>
          <w:rFonts w:ascii="Times New Roman" w:hAnsi="Times New Roman" w:cs="Times New Roman"/>
          <w:lang w:val="ro-RO"/>
        </w:rPr>
        <w:t xml:space="preserve">. De asemenea, </w:t>
      </w:r>
      <w:r w:rsidR="00C82D87" w:rsidRPr="008526DC">
        <w:rPr>
          <w:rFonts w:ascii="Times New Roman" w:hAnsi="Times New Roman" w:cs="Times New Roman"/>
          <w:lang w:val="ro-RO"/>
        </w:rPr>
        <w:t xml:space="preserve">cu excepția cazurilor menționate expres în punctul </w:t>
      </w:r>
      <w:r w:rsidR="008A06BA">
        <w:rPr>
          <w:rFonts w:ascii="Times New Roman" w:hAnsi="Times New Roman" w:cs="Times New Roman"/>
          <w:lang w:val="ro-RO"/>
        </w:rPr>
        <w:t xml:space="preserve">nr. </w:t>
      </w:r>
      <w:r>
        <w:rPr>
          <w:rFonts w:ascii="Times New Roman" w:hAnsi="Times New Roman" w:cs="Times New Roman"/>
          <w:lang w:val="ro-RO"/>
        </w:rPr>
        <w:t>1</w:t>
      </w:r>
      <w:r w:rsidR="00B56193">
        <w:rPr>
          <w:rFonts w:ascii="Times New Roman" w:hAnsi="Times New Roman" w:cs="Times New Roman"/>
          <w:lang w:val="ro-RO"/>
        </w:rPr>
        <w:t xml:space="preserve"> de pe ordinea de zi a AGEA</w:t>
      </w:r>
      <w:r w:rsidR="00C82D87" w:rsidRPr="008526DC">
        <w:rPr>
          <w:rFonts w:ascii="Times New Roman" w:hAnsi="Times New Roman" w:cs="Times New Roman"/>
          <w:lang w:val="ro-RO"/>
        </w:rPr>
        <w:t xml:space="preserve">, bunurile imobile deținute în proprietate de Societate nu fac obiectul transferului, astfel niciun drept de proprietate asupra imobilelor aferente </w:t>
      </w:r>
      <w:r>
        <w:rPr>
          <w:rFonts w:ascii="Times New Roman" w:hAnsi="Times New Roman" w:cs="Times New Roman"/>
          <w:lang w:val="ro-RO"/>
        </w:rPr>
        <w:t xml:space="preserve">liniilor de </w:t>
      </w:r>
      <w:r w:rsidR="00C82D87" w:rsidRPr="008526DC">
        <w:rPr>
          <w:rFonts w:ascii="Times New Roman" w:hAnsi="Times New Roman" w:cs="Times New Roman"/>
          <w:lang w:val="ro-RO"/>
        </w:rPr>
        <w:t>activit</w:t>
      </w:r>
      <w:r>
        <w:rPr>
          <w:rFonts w:ascii="Times New Roman" w:hAnsi="Times New Roman" w:cs="Times New Roman"/>
          <w:lang w:val="ro-RO"/>
        </w:rPr>
        <w:t>ate</w:t>
      </w:r>
      <w:r w:rsidR="00C82D87" w:rsidRPr="008526DC">
        <w:rPr>
          <w:rFonts w:ascii="Times New Roman" w:hAnsi="Times New Roman" w:cs="Times New Roman"/>
          <w:lang w:val="ro-RO"/>
        </w:rPr>
        <w:t xml:space="preserve"> transferate nu va fi transferat către Societățile DSV</w:t>
      </w:r>
      <w:r w:rsidR="00615372">
        <w:rPr>
          <w:rFonts w:ascii="Times New Roman" w:hAnsi="Times New Roman" w:cs="Times New Roman"/>
          <w:lang w:val="ro-RO"/>
        </w:rPr>
        <w:t xml:space="preserve">, </w:t>
      </w:r>
      <w:r w:rsidR="00CD6234">
        <w:rPr>
          <w:rFonts w:ascii="Times New Roman" w:hAnsi="Times New Roman" w:cs="Times New Roman"/>
          <w:lang w:val="ro-RO"/>
        </w:rPr>
        <w:t xml:space="preserve">Grupul DSV având o politică de separare a activității imobiliare </w:t>
      </w:r>
      <w:r w:rsidR="00CD6234">
        <w:rPr>
          <w:rFonts w:ascii="Times New Roman" w:hAnsi="Times New Roman" w:cs="Times New Roman"/>
          <w:lang w:val="ro-RO"/>
        </w:rPr>
        <w:lastRenderedPageBreak/>
        <w:t>de celelalte activități operaționale</w:t>
      </w:r>
      <w:r w:rsidR="00C82D87" w:rsidRPr="008526DC">
        <w:rPr>
          <w:rFonts w:ascii="Times New Roman" w:hAnsi="Times New Roman" w:cs="Times New Roman"/>
          <w:lang w:val="ro-RO"/>
        </w:rPr>
        <w:t>. Pentru continuarea activităților, părțile vor încheia unul sau mai multe contracte de închiriere privind imobilele utilizate în desfășurarea activităților transferate, în condiții agreate de comun acord.</w:t>
      </w:r>
    </w:p>
    <w:p w14:paraId="2136BCA0" w14:textId="77777777" w:rsidR="004E2827" w:rsidRPr="008526DC" w:rsidRDefault="004E2827" w:rsidP="00F23312">
      <w:pPr>
        <w:spacing w:after="0" w:line="240" w:lineRule="auto"/>
        <w:jc w:val="both"/>
        <w:rPr>
          <w:rFonts w:ascii="Times New Roman" w:hAnsi="Times New Roman" w:cs="Times New Roman"/>
          <w:lang w:val="ro-RO"/>
        </w:rPr>
      </w:pPr>
    </w:p>
    <w:p w14:paraId="05E5FDAD" w14:textId="77777777" w:rsidR="00D97074" w:rsidRDefault="00D97074" w:rsidP="001E7181">
      <w:pPr>
        <w:spacing w:after="0" w:line="240" w:lineRule="auto"/>
        <w:jc w:val="center"/>
        <w:rPr>
          <w:rFonts w:ascii="Times New Roman" w:hAnsi="Times New Roman" w:cs="Times New Roman"/>
          <w:b/>
          <w:bCs/>
          <w:lang w:val="ro-RO"/>
        </w:rPr>
      </w:pPr>
    </w:p>
    <w:p w14:paraId="4BEF0224" w14:textId="26BEEF10" w:rsidR="004E2827" w:rsidRPr="008526DC" w:rsidRDefault="004E2827" w:rsidP="001E7181">
      <w:pPr>
        <w:spacing w:after="0" w:line="240" w:lineRule="auto"/>
        <w:jc w:val="center"/>
        <w:rPr>
          <w:rFonts w:ascii="Times New Roman" w:hAnsi="Times New Roman" w:cs="Times New Roman"/>
          <w:b/>
          <w:bCs/>
          <w:lang w:val="ro-RO"/>
        </w:rPr>
      </w:pPr>
      <w:r w:rsidRPr="008526DC">
        <w:rPr>
          <w:rFonts w:ascii="Times New Roman" w:hAnsi="Times New Roman" w:cs="Times New Roman"/>
          <w:b/>
          <w:bCs/>
          <w:lang w:val="ro-RO"/>
        </w:rPr>
        <w:t xml:space="preserve">Ordinea de zi pentru </w:t>
      </w:r>
      <w:r w:rsidR="009B3C94" w:rsidRPr="008526DC">
        <w:rPr>
          <w:rFonts w:ascii="Times New Roman" w:hAnsi="Times New Roman" w:cs="Times New Roman"/>
          <w:b/>
          <w:bCs/>
          <w:lang w:val="ro-RO"/>
        </w:rPr>
        <w:t>AGEA</w:t>
      </w:r>
      <w:r w:rsidRPr="008526DC">
        <w:rPr>
          <w:rFonts w:ascii="Times New Roman" w:hAnsi="Times New Roman" w:cs="Times New Roman"/>
          <w:b/>
          <w:bCs/>
          <w:lang w:val="ro-RO"/>
        </w:rPr>
        <w:t xml:space="preserve"> este următoarea:</w:t>
      </w:r>
    </w:p>
    <w:p w14:paraId="4AD3A86B" w14:textId="77777777" w:rsidR="009B3C94" w:rsidRPr="008526DC" w:rsidRDefault="009B3C94" w:rsidP="00F23312">
      <w:pPr>
        <w:spacing w:after="0" w:line="240" w:lineRule="auto"/>
        <w:jc w:val="both"/>
        <w:rPr>
          <w:rFonts w:ascii="Times New Roman" w:hAnsi="Times New Roman" w:cs="Times New Roman"/>
          <w:lang w:val="ro-RO"/>
        </w:rPr>
      </w:pPr>
    </w:p>
    <w:p w14:paraId="58F854F1" w14:textId="5A085884" w:rsidR="009B3C94" w:rsidRPr="008526DC" w:rsidRDefault="004923E0" w:rsidP="00F23312">
      <w:pPr>
        <w:pStyle w:val="ListParagraph"/>
        <w:numPr>
          <w:ilvl w:val="0"/>
          <w:numId w:val="1"/>
        </w:numPr>
        <w:spacing w:after="0" w:line="240" w:lineRule="auto"/>
        <w:contextualSpacing w:val="0"/>
        <w:jc w:val="both"/>
        <w:rPr>
          <w:rFonts w:ascii="Times New Roman" w:hAnsi="Times New Roman" w:cs="Times New Roman"/>
          <w:b/>
          <w:bCs/>
          <w:lang w:val="ro-RO"/>
        </w:rPr>
      </w:pPr>
      <w:r w:rsidRPr="008526DC">
        <w:rPr>
          <w:rFonts w:ascii="Times New Roman" w:hAnsi="Times New Roman" w:cs="Times New Roman"/>
          <w:b/>
          <w:bCs/>
          <w:lang w:val="ro-RO"/>
        </w:rPr>
        <w:t>Aprobarea transferului</w:t>
      </w:r>
      <w:r w:rsidR="00DC0A35" w:rsidRPr="008526DC">
        <w:rPr>
          <w:rFonts w:ascii="Times New Roman" w:hAnsi="Times New Roman" w:cs="Times New Roman"/>
          <w:b/>
          <w:bCs/>
          <w:lang w:val="ro-RO"/>
        </w:rPr>
        <w:t xml:space="preserve"> </w:t>
      </w:r>
      <w:r w:rsidRPr="008526DC">
        <w:rPr>
          <w:rFonts w:ascii="Times New Roman" w:hAnsi="Times New Roman" w:cs="Times New Roman"/>
          <w:b/>
          <w:bCs/>
          <w:lang w:val="ro-RO"/>
        </w:rPr>
        <w:t xml:space="preserve">Activității Air&amp;Sea </w:t>
      </w:r>
      <w:r w:rsidR="00800B68" w:rsidRPr="008526DC">
        <w:rPr>
          <w:rFonts w:ascii="Times New Roman" w:hAnsi="Times New Roman" w:cs="Times New Roman"/>
          <w:b/>
          <w:bCs/>
          <w:lang w:val="ro-RO"/>
        </w:rPr>
        <w:t>de la</w:t>
      </w:r>
      <w:r w:rsidRPr="008526DC">
        <w:rPr>
          <w:rFonts w:ascii="Times New Roman" w:hAnsi="Times New Roman" w:cs="Times New Roman"/>
          <w:b/>
          <w:bCs/>
          <w:lang w:val="ro-RO"/>
        </w:rPr>
        <w:t xml:space="preserve"> Societate</w:t>
      </w:r>
      <w:r w:rsidR="001A53EA" w:rsidRPr="008526DC">
        <w:rPr>
          <w:rFonts w:ascii="Times New Roman" w:hAnsi="Times New Roman" w:cs="Times New Roman"/>
          <w:b/>
          <w:bCs/>
          <w:lang w:val="ro-RO"/>
        </w:rPr>
        <w:t>, în calitate de vânzător,</w:t>
      </w:r>
      <w:r w:rsidRPr="008526DC">
        <w:rPr>
          <w:rFonts w:ascii="Times New Roman" w:hAnsi="Times New Roman" w:cs="Times New Roman"/>
          <w:b/>
          <w:bCs/>
          <w:lang w:val="ro-RO"/>
        </w:rPr>
        <w:t xml:space="preserve"> către societatea DSV Air&amp;Sea</w:t>
      </w:r>
      <w:r w:rsidR="001A53EA" w:rsidRPr="008526DC">
        <w:rPr>
          <w:rFonts w:ascii="Times New Roman" w:hAnsi="Times New Roman" w:cs="Times New Roman"/>
          <w:b/>
          <w:bCs/>
          <w:lang w:val="ro-RO"/>
        </w:rPr>
        <w:t>, în calitate de cumpărător</w:t>
      </w:r>
    </w:p>
    <w:p w14:paraId="128C2304" w14:textId="77777777" w:rsidR="004923E0" w:rsidRPr="008526DC" w:rsidRDefault="004923E0" w:rsidP="00F23312">
      <w:pPr>
        <w:pStyle w:val="ListParagraph"/>
        <w:spacing w:after="0" w:line="240" w:lineRule="auto"/>
        <w:ind w:left="360"/>
        <w:contextualSpacing w:val="0"/>
        <w:jc w:val="both"/>
        <w:rPr>
          <w:rFonts w:ascii="Times New Roman" w:hAnsi="Times New Roman" w:cs="Times New Roman"/>
          <w:lang w:val="ro-RO"/>
        </w:rPr>
      </w:pPr>
    </w:p>
    <w:p w14:paraId="654E00E0" w14:textId="51B1DF7D" w:rsidR="00001D89" w:rsidRPr="008526DC" w:rsidRDefault="004A1B1B" w:rsidP="00F23312">
      <w:pPr>
        <w:pStyle w:val="ListParagraph"/>
        <w:spacing w:after="0" w:line="240" w:lineRule="auto"/>
        <w:ind w:left="360"/>
        <w:contextualSpacing w:val="0"/>
        <w:jc w:val="both"/>
        <w:rPr>
          <w:rFonts w:ascii="Times New Roman" w:hAnsi="Times New Roman" w:cs="Times New Roman"/>
          <w:lang w:val="ro-RO"/>
        </w:rPr>
      </w:pPr>
      <w:r w:rsidRPr="00872E2F">
        <w:rPr>
          <w:rFonts w:ascii="Times New Roman" w:hAnsi="Times New Roman" w:cs="Times New Roman"/>
          <w:lang w:val="ro-RO"/>
        </w:rPr>
        <w:t>Aprobare ca</w:t>
      </w:r>
      <w:r w:rsidR="00DA62DA" w:rsidRPr="00872E2F">
        <w:rPr>
          <w:rFonts w:ascii="Times New Roman" w:hAnsi="Times New Roman" w:cs="Times New Roman"/>
          <w:lang w:val="ro-RO"/>
        </w:rPr>
        <w:t xml:space="preserve"> </w:t>
      </w:r>
      <w:r w:rsidRPr="00872E2F">
        <w:rPr>
          <w:rFonts w:ascii="Times New Roman" w:hAnsi="Times New Roman" w:cs="Times New Roman"/>
          <w:lang w:val="ro-RO"/>
        </w:rPr>
        <w:t>Societatea, în calitate de vânzător, ca parte a Proces</w:t>
      </w:r>
      <w:r w:rsidR="003665EE" w:rsidRPr="00872E2F">
        <w:rPr>
          <w:rFonts w:ascii="Times New Roman" w:hAnsi="Times New Roman" w:cs="Times New Roman"/>
          <w:lang w:val="ro-RO"/>
        </w:rPr>
        <w:t>ului</w:t>
      </w:r>
      <w:r w:rsidRPr="00872E2F">
        <w:rPr>
          <w:rFonts w:ascii="Times New Roman" w:hAnsi="Times New Roman" w:cs="Times New Roman"/>
          <w:lang w:val="ro-RO"/>
        </w:rPr>
        <w:t xml:space="preserve"> de Integrare, să separ</w:t>
      </w:r>
      <w:r w:rsidR="00DA62DA" w:rsidRPr="00872E2F">
        <w:rPr>
          <w:rFonts w:ascii="Times New Roman" w:hAnsi="Times New Roman" w:cs="Times New Roman"/>
          <w:lang w:val="ro-RO"/>
        </w:rPr>
        <w:t>e</w:t>
      </w:r>
      <w:r w:rsidRPr="00872E2F">
        <w:rPr>
          <w:rFonts w:ascii="Times New Roman" w:hAnsi="Times New Roman" w:cs="Times New Roman"/>
          <w:lang w:val="ro-RO"/>
        </w:rPr>
        <w:t xml:space="preserve"> din punct de vedere juridic și operațional și </w:t>
      </w:r>
      <w:r w:rsidR="00DA62DA" w:rsidRPr="00872E2F">
        <w:rPr>
          <w:rFonts w:ascii="Times New Roman" w:hAnsi="Times New Roman" w:cs="Times New Roman"/>
          <w:lang w:val="ro-RO"/>
        </w:rPr>
        <w:t xml:space="preserve">să </w:t>
      </w:r>
      <w:r w:rsidRPr="00872E2F">
        <w:rPr>
          <w:rFonts w:ascii="Times New Roman" w:hAnsi="Times New Roman" w:cs="Times New Roman"/>
          <w:lang w:val="ro-RO"/>
        </w:rPr>
        <w:t>transfer</w:t>
      </w:r>
      <w:r w:rsidR="00DA62DA" w:rsidRPr="00872E2F">
        <w:rPr>
          <w:rFonts w:ascii="Times New Roman" w:hAnsi="Times New Roman" w:cs="Times New Roman"/>
          <w:lang w:val="ro-RO"/>
        </w:rPr>
        <w:t>e</w:t>
      </w:r>
      <w:r w:rsidRPr="00872E2F">
        <w:rPr>
          <w:rFonts w:ascii="Times New Roman" w:hAnsi="Times New Roman" w:cs="Times New Roman"/>
          <w:lang w:val="ro-RO"/>
        </w:rPr>
        <w:t xml:space="preserve"> lini</w:t>
      </w:r>
      <w:r w:rsidR="00DA62DA" w:rsidRPr="00872E2F">
        <w:rPr>
          <w:rFonts w:ascii="Times New Roman" w:hAnsi="Times New Roman" w:cs="Times New Roman"/>
          <w:lang w:val="ro-RO"/>
        </w:rPr>
        <w:t>a</w:t>
      </w:r>
      <w:r w:rsidRPr="00872E2F">
        <w:rPr>
          <w:rFonts w:ascii="Times New Roman" w:hAnsi="Times New Roman" w:cs="Times New Roman"/>
          <w:lang w:val="ro-RO"/>
        </w:rPr>
        <w:t xml:space="preserve"> de activitate operat</w:t>
      </w:r>
      <w:r w:rsidR="00DA62DA" w:rsidRPr="00872E2F">
        <w:rPr>
          <w:rFonts w:ascii="Times New Roman" w:hAnsi="Times New Roman" w:cs="Times New Roman"/>
          <w:lang w:val="ro-RO"/>
        </w:rPr>
        <w:t>ă</w:t>
      </w:r>
      <w:r w:rsidRPr="00872E2F">
        <w:rPr>
          <w:rFonts w:ascii="Times New Roman" w:hAnsi="Times New Roman" w:cs="Times New Roman"/>
          <w:lang w:val="ro-RO"/>
        </w:rPr>
        <w:t xml:space="preserve"> de Societate, organizată ca activitate economică funcțională și autonomă, aptă să fie operată în mod independent</w:t>
      </w:r>
      <w:r w:rsidR="003665EE" w:rsidRPr="00872E2F">
        <w:rPr>
          <w:rFonts w:ascii="Times New Roman" w:hAnsi="Times New Roman" w:cs="Times New Roman"/>
          <w:lang w:val="ro-RO"/>
        </w:rPr>
        <w:t xml:space="preserve"> în urma transferului</w:t>
      </w:r>
      <w:r w:rsidRPr="00872E2F">
        <w:rPr>
          <w:rFonts w:ascii="Times New Roman" w:hAnsi="Times New Roman" w:cs="Times New Roman"/>
          <w:lang w:val="ro-RO"/>
        </w:rPr>
        <w:t>, constând</w:t>
      </w:r>
      <w:r w:rsidR="00C854F8" w:rsidRPr="00872E2F">
        <w:rPr>
          <w:rFonts w:ascii="Times New Roman" w:hAnsi="Times New Roman" w:cs="Times New Roman"/>
          <w:lang w:val="ro-RO"/>
        </w:rPr>
        <w:t xml:space="preserve"> în</w:t>
      </w:r>
      <w:r w:rsidRPr="00872E2F">
        <w:rPr>
          <w:rFonts w:ascii="Times New Roman" w:hAnsi="Times New Roman" w:cs="Times New Roman"/>
          <w:lang w:val="ro-RO"/>
        </w:rPr>
        <w:t xml:space="preserve"> </w:t>
      </w:r>
      <w:r w:rsidR="00001D89" w:rsidRPr="00872E2F">
        <w:rPr>
          <w:rFonts w:ascii="Times New Roman" w:hAnsi="Times New Roman" w:cs="Times New Roman"/>
          <w:lang w:val="ro-RO"/>
        </w:rPr>
        <w:t>prestarea de servicii de organizare, coordonare și gestionare a transportului de marfă</w:t>
      </w:r>
      <w:r w:rsidR="007E2197" w:rsidRPr="00872E2F">
        <w:rPr>
          <w:rFonts w:ascii="Times New Roman" w:hAnsi="Times New Roman" w:cs="Times New Roman"/>
          <w:lang w:val="ro-RO"/>
        </w:rPr>
        <w:t xml:space="preserve"> </w:t>
      </w:r>
      <w:r w:rsidR="007E2197" w:rsidRPr="00872E2F">
        <w:rPr>
          <w:rFonts w:ascii="Times New Roman" w:hAnsi="Times New Roman" w:cs="Times New Roman"/>
          <w:b/>
          <w:bCs/>
          <w:lang w:val="ro-RO"/>
        </w:rPr>
        <w:t>pe cale aeriană și maritimă</w:t>
      </w:r>
      <w:r w:rsidR="00001D89" w:rsidRPr="00872E2F">
        <w:rPr>
          <w:rFonts w:ascii="Times New Roman" w:hAnsi="Times New Roman" w:cs="Times New Roman"/>
          <w:lang w:val="ro-RO"/>
        </w:rPr>
        <w:t>, precum și serviciile conexe acestora</w:t>
      </w:r>
      <w:r w:rsidR="00D063CF" w:rsidRPr="00872E2F">
        <w:rPr>
          <w:rFonts w:ascii="Times New Roman" w:hAnsi="Times New Roman" w:cs="Times New Roman"/>
          <w:lang w:val="ro-RO"/>
        </w:rPr>
        <w:t xml:space="preserve">, </w:t>
      </w:r>
      <w:r w:rsidR="00D8187A" w:rsidRPr="00872E2F">
        <w:rPr>
          <w:rFonts w:ascii="Times New Roman" w:hAnsi="Times New Roman" w:cs="Times New Roman"/>
          <w:lang w:val="ro-RO"/>
        </w:rPr>
        <w:t>incluzând</w:t>
      </w:r>
      <w:r w:rsidR="00D063CF" w:rsidRPr="00872E2F">
        <w:rPr>
          <w:rFonts w:ascii="Times New Roman" w:hAnsi="Times New Roman" w:cs="Times New Roman"/>
          <w:lang w:val="ro-RO"/>
        </w:rPr>
        <w:t>: (</w:t>
      </w:r>
      <w:r w:rsidR="00D063CF" w:rsidRPr="00872E2F">
        <w:rPr>
          <w:rFonts w:ascii="Times New Roman" w:hAnsi="Times New Roman" w:cs="Times New Roman"/>
          <w:b/>
          <w:bCs/>
          <w:lang w:val="ro-RO"/>
        </w:rPr>
        <w:t>i</w:t>
      </w:r>
      <w:r w:rsidR="00D063CF" w:rsidRPr="00872E2F">
        <w:rPr>
          <w:rFonts w:ascii="Times New Roman" w:hAnsi="Times New Roman" w:cs="Times New Roman"/>
          <w:lang w:val="ro-RO"/>
        </w:rPr>
        <w:t>) în ceea ce privește transportul aerian, organizarea și coordonarea expedierii mărfurilor pe cale aeriană, incluzând servicii de transport cu diferite niveluri de prioritate și termene de livrare, fără restricții dimensionale sau de greutate, operate direct sau prin hub-uri de consolidare, cu servicii complete door-to-door, urmărire online end-to-end, posibilitatea organizării de zboruri charter și curier on-board, servicii de manipulare în terminal, împachetare, etichetare și depozitare, reprezentare vamală în România și în Uniunea Europeană, precum și conectivitate rutier-aerian prin rețeaua europeană de hub-uri; (</w:t>
      </w:r>
      <w:r w:rsidR="00D063CF" w:rsidRPr="00872E2F">
        <w:rPr>
          <w:rFonts w:ascii="Times New Roman" w:hAnsi="Times New Roman" w:cs="Times New Roman"/>
          <w:b/>
          <w:bCs/>
          <w:lang w:val="ro-RO"/>
        </w:rPr>
        <w:t>ii</w:t>
      </w:r>
      <w:r w:rsidR="00D063CF" w:rsidRPr="00872E2F">
        <w:rPr>
          <w:rFonts w:ascii="Times New Roman" w:hAnsi="Times New Roman" w:cs="Times New Roman"/>
          <w:lang w:val="ro-RO"/>
        </w:rPr>
        <w:t>) în ceea ce privește transportul maritim</w:t>
      </w:r>
      <w:r w:rsidR="00300156" w:rsidRPr="00872E2F">
        <w:rPr>
          <w:rFonts w:ascii="Times New Roman" w:hAnsi="Times New Roman" w:cs="Times New Roman"/>
          <w:lang w:val="ro-RO"/>
        </w:rPr>
        <w:t>,</w:t>
      </w:r>
      <w:r w:rsidR="00D063CF" w:rsidRPr="00872E2F">
        <w:rPr>
          <w:rFonts w:ascii="Times New Roman" w:hAnsi="Times New Roman" w:cs="Times New Roman"/>
          <w:lang w:val="ro-RO"/>
        </w:rPr>
        <w:t xml:space="preserve"> organizarea și coordonarea expedierii mărfurilor pe cale maritimă, </w:t>
      </w:r>
      <w:r w:rsidR="00D8187A" w:rsidRPr="00872E2F">
        <w:rPr>
          <w:rFonts w:ascii="Times New Roman" w:hAnsi="Times New Roman" w:cs="Times New Roman"/>
          <w:lang w:val="ro-RO"/>
        </w:rPr>
        <w:t xml:space="preserve">prin </w:t>
      </w:r>
      <w:r w:rsidR="00D063CF" w:rsidRPr="00872E2F">
        <w:rPr>
          <w:rFonts w:ascii="Times New Roman" w:hAnsi="Times New Roman" w:cs="Times New Roman"/>
          <w:lang w:val="ro-RO"/>
        </w:rPr>
        <w:t>transport FCL</w:t>
      </w:r>
      <w:r w:rsidR="00D8187A" w:rsidRPr="00872E2F">
        <w:rPr>
          <w:rFonts w:ascii="Times New Roman" w:hAnsi="Times New Roman" w:cs="Times New Roman"/>
          <w:lang w:val="ro-RO"/>
        </w:rPr>
        <w:t xml:space="preserve"> (full containe</w:t>
      </w:r>
      <w:r w:rsidR="00872E2F" w:rsidRPr="00872E2F">
        <w:rPr>
          <w:rFonts w:ascii="Times New Roman" w:hAnsi="Times New Roman" w:cs="Times New Roman"/>
          <w:lang w:val="ro-RO"/>
        </w:rPr>
        <w:t>r</w:t>
      </w:r>
      <w:r w:rsidR="00D8187A" w:rsidRPr="00872E2F">
        <w:rPr>
          <w:rFonts w:ascii="Times New Roman" w:hAnsi="Times New Roman" w:cs="Times New Roman"/>
          <w:lang w:val="ro-RO"/>
        </w:rPr>
        <w:t xml:space="preserve"> load)</w:t>
      </w:r>
      <w:r w:rsidR="00D063CF" w:rsidRPr="00872E2F">
        <w:rPr>
          <w:rFonts w:ascii="Times New Roman" w:hAnsi="Times New Roman" w:cs="Times New Roman"/>
          <w:lang w:val="ro-RO"/>
        </w:rPr>
        <w:t xml:space="preserve"> și LCL</w:t>
      </w:r>
      <w:r w:rsidR="00D8187A" w:rsidRPr="00872E2F">
        <w:rPr>
          <w:rFonts w:ascii="Times New Roman" w:hAnsi="Times New Roman" w:cs="Times New Roman"/>
          <w:lang w:val="ro-RO"/>
        </w:rPr>
        <w:t xml:space="preserve"> (less container load)</w:t>
      </w:r>
      <w:r w:rsidR="00D063CF" w:rsidRPr="00872E2F">
        <w:rPr>
          <w:rFonts w:ascii="Times New Roman" w:hAnsi="Times New Roman" w:cs="Times New Roman"/>
          <w:lang w:val="ro-RO"/>
        </w:rPr>
        <w:t>, operate prin birouri dedicate și prin porturile din România</w:t>
      </w:r>
      <w:r w:rsidR="00DA62DA" w:rsidRPr="00872E2F">
        <w:rPr>
          <w:rFonts w:ascii="Times New Roman" w:hAnsi="Times New Roman" w:cs="Times New Roman"/>
          <w:lang w:val="ro-RO"/>
        </w:rPr>
        <w:t xml:space="preserve"> (portul Constanta)</w:t>
      </w:r>
      <w:r w:rsidR="00D063CF" w:rsidRPr="00872E2F">
        <w:rPr>
          <w:rFonts w:ascii="Times New Roman" w:hAnsi="Times New Roman" w:cs="Times New Roman"/>
          <w:lang w:val="ro-RO"/>
        </w:rPr>
        <w:t xml:space="preserve"> și din Europa</w:t>
      </w:r>
      <w:r w:rsidR="00DA62DA" w:rsidRPr="00872E2F">
        <w:rPr>
          <w:rFonts w:ascii="Times New Roman" w:hAnsi="Times New Roman" w:cs="Times New Roman"/>
          <w:lang w:val="ro-RO"/>
        </w:rPr>
        <w:t xml:space="preserve"> (Koper, Hamburg </w:t>
      </w:r>
      <w:r w:rsidR="00894781">
        <w:rPr>
          <w:rFonts w:ascii="Times New Roman" w:hAnsi="Times New Roman" w:cs="Times New Roman"/>
          <w:lang w:val="ro-RO"/>
        </w:rPr>
        <w:t>ș</w:t>
      </w:r>
      <w:r w:rsidR="00DA62DA" w:rsidRPr="00872E2F">
        <w:rPr>
          <w:rFonts w:ascii="Times New Roman" w:hAnsi="Times New Roman" w:cs="Times New Roman"/>
          <w:lang w:val="ro-RO"/>
        </w:rPr>
        <w:t>i Rotterdam)</w:t>
      </w:r>
      <w:r w:rsidR="00D063CF" w:rsidRPr="00872E2F">
        <w:rPr>
          <w:rFonts w:ascii="Times New Roman" w:hAnsi="Times New Roman" w:cs="Times New Roman"/>
          <w:lang w:val="ro-RO"/>
        </w:rPr>
        <w:t>, cu acces la o rețea globală de rute maritime, opțiuni de transport intermodal, trasabilitate a expedițiilor și soluții personalizate; (</w:t>
      </w:r>
      <w:r w:rsidR="00D063CF" w:rsidRPr="00872E2F">
        <w:rPr>
          <w:rFonts w:ascii="Times New Roman" w:hAnsi="Times New Roman" w:cs="Times New Roman"/>
          <w:b/>
          <w:bCs/>
          <w:lang w:val="ro-RO"/>
        </w:rPr>
        <w:t>iii</w:t>
      </w:r>
      <w:r w:rsidR="00D063CF" w:rsidRPr="00872E2F">
        <w:rPr>
          <w:rFonts w:ascii="Times New Roman" w:hAnsi="Times New Roman" w:cs="Times New Roman"/>
          <w:lang w:val="ro-RO"/>
        </w:rPr>
        <w:t>)</w:t>
      </w:r>
      <w:r w:rsidR="00DA62DA" w:rsidRPr="00872E2F">
        <w:rPr>
          <w:rFonts w:ascii="Times New Roman" w:hAnsi="Times New Roman" w:cs="Times New Roman"/>
          <w:lang w:val="ro-RO"/>
        </w:rPr>
        <w:t xml:space="preserve"> servicii în calitate de operator portuar în cadrul Portului Constanta (operând Terminalul MOL 1S)</w:t>
      </w:r>
      <w:r w:rsidR="00D063CF" w:rsidRPr="00872E2F">
        <w:rPr>
          <w:rFonts w:ascii="Times New Roman" w:hAnsi="Times New Roman" w:cs="Times New Roman"/>
          <w:lang w:val="ro-RO"/>
        </w:rPr>
        <w:t xml:space="preserve"> </w:t>
      </w:r>
      <w:r w:rsidR="00DA62DA" w:rsidRPr="00872E2F">
        <w:rPr>
          <w:rFonts w:ascii="Times New Roman" w:hAnsi="Times New Roman" w:cs="Times New Roman"/>
          <w:lang w:val="ro-RO"/>
        </w:rPr>
        <w:t>precum și (</w:t>
      </w:r>
      <w:r w:rsidR="00DA62DA" w:rsidRPr="00872E2F">
        <w:rPr>
          <w:rFonts w:ascii="Times New Roman" w:hAnsi="Times New Roman" w:cs="Times New Roman"/>
          <w:b/>
          <w:bCs/>
          <w:lang w:val="ro-RO"/>
        </w:rPr>
        <w:t>iv</w:t>
      </w:r>
      <w:r w:rsidR="00DA62DA" w:rsidRPr="00872E2F">
        <w:rPr>
          <w:rFonts w:ascii="Times New Roman" w:hAnsi="Times New Roman" w:cs="Times New Roman"/>
          <w:lang w:val="ro-RO"/>
        </w:rPr>
        <w:t xml:space="preserve">) </w:t>
      </w:r>
      <w:r w:rsidR="00D063CF" w:rsidRPr="00872E2F">
        <w:rPr>
          <w:rFonts w:ascii="Times New Roman" w:hAnsi="Times New Roman" w:cs="Times New Roman"/>
          <w:lang w:val="ro-RO"/>
        </w:rPr>
        <w:t>servicii conexe componente</w:t>
      </w:r>
      <w:r w:rsidR="00DA62DA" w:rsidRPr="00872E2F">
        <w:rPr>
          <w:rFonts w:ascii="Times New Roman" w:hAnsi="Times New Roman" w:cs="Times New Roman"/>
          <w:lang w:val="ro-RO"/>
        </w:rPr>
        <w:t xml:space="preserve">lor detaliate la punctele (i) – (iii), incluzând </w:t>
      </w:r>
      <w:r w:rsidR="00D063CF" w:rsidRPr="00872E2F">
        <w:rPr>
          <w:rFonts w:ascii="Times New Roman" w:hAnsi="Times New Roman" w:cs="Times New Roman"/>
          <w:lang w:val="ro-RO"/>
        </w:rPr>
        <w:t>servicii de booking online</w:t>
      </w:r>
      <w:r w:rsidR="005158F7" w:rsidRPr="00872E2F">
        <w:rPr>
          <w:rFonts w:ascii="Times New Roman" w:hAnsi="Times New Roman" w:cs="Times New Roman"/>
          <w:lang w:val="ro-RO"/>
        </w:rPr>
        <w:t xml:space="preserve">, </w:t>
      </w:r>
      <w:r w:rsidR="00D063CF" w:rsidRPr="00872E2F">
        <w:rPr>
          <w:rFonts w:ascii="Times New Roman" w:hAnsi="Times New Roman" w:cs="Times New Roman"/>
          <w:lang w:val="ro-RO"/>
        </w:rPr>
        <w:t>servicii intermodale integrate (rutier-maritim-aerian)</w:t>
      </w:r>
      <w:r w:rsidR="005158F7" w:rsidRPr="00872E2F">
        <w:rPr>
          <w:rFonts w:ascii="Times New Roman" w:hAnsi="Times New Roman" w:cs="Times New Roman"/>
          <w:lang w:val="ro-RO"/>
        </w:rPr>
        <w:t xml:space="preserve">, </w:t>
      </w:r>
      <w:r w:rsidR="005158F7" w:rsidRPr="00872E2F">
        <w:rPr>
          <w:rFonts w:ascii="Times New Roman" w:hAnsi="Times New Roman" w:cs="Times New Roman"/>
          <w:lang w:val="pt-PT"/>
        </w:rPr>
        <w:t xml:space="preserve">servicii legate de gestionarea drepturilor </w:t>
      </w:r>
      <w:r w:rsidR="00894781">
        <w:rPr>
          <w:rFonts w:ascii="Times New Roman" w:hAnsi="Times New Roman" w:cs="Times New Roman"/>
          <w:lang w:val="pt-PT"/>
        </w:rPr>
        <w:t>ș</w:t>
      </w:r>
      <w:r w:rsidR="00894781" w:rsidRPr="00872E2F">
        <w:rPr>
          <w:rFonts w:ascii="Times New Roman" w:hAnsi="Times New Roman" w:cs="Times New Roman"/>
          <w:lang w:val="pt-PT"/>
        </w:rPr>
        <w:t xml:space="preserve">i </w:t>
      </w:r>
      <w:r w:rsidR="005158F7" w:rsidRPr="00872E2F">
        <w:rPr>
          <w:rFonts w:ascii="Times New Roman" w:hAnsi="Times New Roman" w:cs="Times New Roman"/>
          <w:lang w:val="pt-PT"/>
        </w:rPr>
        <w:t>obliga</w:t>
      </w:r>
      <w:r w:rsidR="00894781">
        <w:rPr>
          <w:rFonts w:ascii="Times New Roman" w:hAnsi="Times New Roman" w:cs="Times New Roman"/>
          <w:lang w:val="pt-PT"/>
        </w:rPr>
        <w:t>ț</w:t>
      </w:r>
      <w:r w:rsidR="005158F7" w:rsidRPr="00872E2F">
        <w:rPr>
          <w:rFonts w:ascii="Times New Roman" w:hAnsi="Times New Roman" w:cs="Times New Roman"/>
          <w:lang w:val="pt-PT"/>
        </w:rPr>
        <w:t>iilor vamale atunci c</w:t>
      </w:r>
      <w:r w:rsidR="00894781">
        <w:rPr>
          <w:rFonts w:ascii="Times New Roman" w:hAnsi="Times New Roman" w:cs="Times New Roman"/>
          <w:lang w:val="pt-PT"/>
        </w:rPr>
        <w:t>â</w:t>
      </w:r>
      <w:r w:rsidR="005158F7" w:rsidRPr="00872E2F">
        <w:rPr>
          <w:rFonts w:ascii="Times New Roman" w:hAnsi="Times New Roman" w:cs="Times New Roman"/>
          <w:lang w:val="pt-PT"/>
        </w:rPr>
        <w:t>nd sunt conexe celor de mai sus</w:t>
      </w:r>
      <w:r w:rsidR="00001D89" w:rsidRPr="008526DC">
        <w:rPr>
          <w:rFonts w:ascii="Times New Roman" w:hAnsi="Times New Roman" w:cs="Times New Roman"/>
          <w:lang w:val="ro-RO"/>
        </w:rPr>
        <w:t xml:space="preserve"> </w:t>
      </w:r>
      <w:r w:rsidRPr="008526DC">
        <w:rPr>
          <w:rFonts w:ascii="Times New Roman" w:hAnsi="Times New Roman" w:cs="Times New Roman"/>
          <w:lang w:val="ro-RO"/>
        </w:rPr>
        <w:t>(„</w:t>
      </w:r>
      <w:r w:rsidRPr="008526DC">
        <w:rPr>
          <w:rFonts w:ascii="Times New Roman" w:hAnsi="Times New Roman" w:cs="Times New Roman"/>
          <w:b/>
          <w:bCs/>
          <w:lang w:val="ro-RO"/>
        </w:rPr>
        <w:t>Activitatea Air&amp;Sea</w:t>
      </w:r>
      <w:r w:rsidRPr="008526DC">
        <w:rPr>
          <w:rFonts w:ascii="Times New Roman" w:hAnsi="Times New Roman" w:cs="Times New Roman"/>
          <w:lang w:val="ro-RO"/>
        </w:rPr>
        <w:t xml:space="preserve">”), către societatea </w:t>
      </w:r>
      <w:r w:rsidRPr="008526DC">
        <w:rPr>
          <w:rFonts w:ascii="Times New Roman" w:hAnsi="Times New Roman" w:cs="Times New Roman"/>
          <w:b/>
          <w:bCs/>
          <w:lang w:val="ro-RO"/>
        </w:rPr>
        <w:t>DSV AIR &amp; SEA S.R.L.</w:t>
      </w:r>
      <w:r w:rsidRPr="008526DC">
        <w:rPr>
          <w:rFonts w:ascii="Times New Roman" w:hAnsi="Times New Roman" w:cs="Times New Roman"/>
          <w:lang w:val="ro-RO"/>
        </w:rPr>
        <w:t xml:space="preserve">, </w:t>
      </w:r>
      <w:r w:rsidR="00001D89" w:rsidRPr="008526DC">
        <w:rPr>
          <w:rFonts w:ascii="Times New Roman" w:hAnsi="Times New Roman" w:cs="Times New Roman"/>
          <w:lang w:val="ro-RO"/>
        </w:rPr>
        <w:t xml:space="preserve">o </w:t>
      </w:r>
      <w:r w:rsidRPr="008526DC">
        <w:rPr>
          <w:rFonts w:ascii="Times New Roman" w:hAnsi="Times New Roman" w:cs="Times New Roman"/>
          <w:lang w:val="ro-RO"/>
        </w:rPr>
        <w:t>societate cu răspundere limitată constituită și funcționând în conformitate cu legislația din România, înregistrată la Registrul Comerțului București sub nr. J2008020074401, cod unic de înregistrare 17761340, cu sediul social situat în Strada Tipografilor nr. 11–15, clădirea A.2, etaj 3, Sector 1, București, România („</w:t>
      </w:r>
      <w:r w:rsidRPr="008526DC">
        <w:rPr>
          <w:rFonts w:ascii="Times New Roman" w:hAnsi="Times New Roman" w:cs="Times New Roman"/>
          <w:b/>
          <w:bCs/>
          <w:lang w:val="ro-RO"/>
        </w:rPr>
        <w:t>DSV Air&amp;Sea</w:t>
      </w:r>
      <w:r w:rsidRPr="008526DC">
        <w:rPr>
          <w:rFonts w:ascii="Times New Roman" w:hAnsi="Times New Roman" w:cs="Times New Roman"/>
          <w:lang w:val="ro-RO"/>
        </w:rPr>
        <w:t xml:space="preserve">”), în calitate de cumpărător, în termenii și condițiile </w:t>
      </w:r>
      <w:r w:rsidR="00001D89" w:rsidRPr="008526DC">
        <w:rPr>
          <w:rFonts w:ascii="Times New Roman" w:hAnsi="Times New Roman" w:cs="Times New Roman"/>
          <w:lang w:val="ro-RO"/>
        </w:rPr>
        <w:t>din</w:t>
      </w:r>
      <w:r w:rsidRPr="008526DC">
        <w:rPr>
          <w:rFonts w:ascii="Times New Roman" w:hAnsi="Times New Roman" w:cs="Times New Roman"/>
          <w:lang w:val="ro-RO"/>
        </w:rPr>
        <w:t xml:space="preserve"> Contractul de Transfer al Activității Air&amp;Sea (astfel cum acesta este definit </w:t>
      </w:r>
      <w:r w:rsidR="00006513" w:rsidRPr="008526DC">
        <w:rPr>
          <w:rFonts w:ascii="Times New Roman" w:hAnsi="Times New Roman" w:cs="Times New Roman"/>
          <w:lang w:val="ro-RO"/>
        </w:rPr>
        <w:t xml:space="preserve">la punctul </w:t>
      </w:r>
      <w:r w:rsidR="00006513" w:rsidRPr="00E53007">
        <w:rPr>
          <w:rFonts w:ascii="Times New Roman" w:hAnsi="Times New Roman" w:cs="Times New Roman"/>
          <w:lang w:val="ro-RO"/>
        </w:rPr>
        <w:t xml:space="preserve">nr. </w:t>
      </w:r>
      <w:r w:rsidR="006832ED" w:rsidRPr="00E53007">
        <w:rPr>
          <w:rFonts w:ascii="Times New Roman" w:hAnsi="Times New Roman" w:cs="Times New Roman"/>
          <w:lang w:val="ro-RO"/>
        </w:rPr>
        <w:fldChar w:fldCharType="begin"/>
      </w:r>
      <w:r w:rsidR="006832ED" w:rsidRPr="00E53007">
        <w:rPr>
          <w:rFonts w:ascii="Times New Roman" w:hAnsi="Times New Roman" w:cs="Times New Roman"/>
          <w:lang w:val="ro-RO"/>
        </w:rPr>
        <w:instrText xml:space="preserve"> REF _Ref227163744 \r \h </w:instrText>
      </w:r>
      <w:r w:rsidR="008526DC" w:rsidRPr="00E53007">
        <w:rPr>
          <w:rFonts w:ascii="Times New Roman" w:hAnsi="Times New Roman" w:cs="Times New Roman"/>
          <w:lang w:val="ro-RO"/>
        </w:rPr>
        <w:instrText xml:space="preserve"> \* MERGEFORMAT </w:instrText>
      </w:r>
      <w:r w:rsidR="006832ED" w:rsidRPr="00E53007">
        <w:rPr>
          <w:rFonts w:ascii="Times New Roman" w:hAnsi="Times New Roman" w:cs="Times New Roman"/>
          <w:lang w:val="ro-RO"/>
        </w:rPr>
      </w:r>
      <w:r w:rsidR="006832ED" w:rsidRPr="00E53007">
        <w:rPr>
          <w:rFonts w:ascii="Times New Roman" w:hAnsi="Times New Roman" w:cs="Times New Roman"/>
          <w:lang w:val="ro-RO"/>
        </w:rPr>
        <w:fldChar w:fldCharType="separate"/>
      </w:r>
      <w:r w:rsidR="00F46E96">
        <w:rPr>
          <w:rFonts w:ascii="Times New Roman" w:hAnsi="Times New Roman" w:cs="Times New Roman"/>
          <w:lang w:val="ro-RO"/>
        </w:rPr>
        <w:t>2</w:t>
      </w:r>
      <w:r w:rsidR="006832ED" w:rsidRPr="00E53007">
        <w:rPr>
          <w:rFonts w:ascii="Times New Roman" w:hAnsi="Times New Roman" w:cs="Times New Roman"/>
          <w:lang w:val="ro-RO"/>
        </w:rPr>
        <w:fldChar w:fldCharType="end"/>
      </w:r>
      <w:r w:rsidR="00006513" w:rsidRPr="00E53007">
        <w:rPr>
          <w:rFonts w:ascii="Times New Roman" w:hAnsi="Times New Roman" w:cs="Times New Roman"/>
          <w:lang w:val="ro-RO"/>
        </w:rPr>
        <w:t xml:space="preserve"> </w:t>
      </w:r>
      <w:r w:rsidR="00894781">
        <w:rPr>
          <w:rFonts w:ascii="Times New Roman" w:hAnsi="Times New Roman" w:cs="Times New Roman"/>
          <w:lang w:val="ro-RO"/>
        </w:rPr>
        <w:t>de pe ordinea de zi a AGEA</w:t>
      </w:r>
      <w:r w:rsidR="00894781" w:rsidRPr="00E53007">
        <w:rPr>
          <w:rFonts w:ascii="Times New Roman" w:hAnsi="Times New Roman" w:cs="Times New Roman"/>
          <w:lang w:val="ro-RO"/>
        </w:rPr>
        <w:t xml:space="preserve"> </w:t>
      </w:r>
      <w:r w:rsidR="00006513" w:rsidRPr="00E53007">
        <w:rPr>
          <w:rFonts w:ascii="Times New Roman" w:hAnsi="Times New Roman" w:cs="Times New Roman"/>
          <w:lang w:val="ro-RO"/>
        </w:rPr>
        <w:t xml:space="preserve">de </w:t>
      </w:r>
      <w:r w:rsidRPr="00E53007">
        <w:rPr>
          <w:rFonts w:ascii="Times New Roman" w:hAnsi="Times New Roman" w:cs="Times New Roman"/>
          <w:lang w:val="ro-RO"/>
        </w:rPr>
        <w:t>mai</w:t>
      </w:r>
      <w:r w:rsidRPr="008526DC">
        <w:rPr>
          <w:rFonts w:ascii="Times New Roman" w:hAnsi="Times New Roman" w:cs="Times New Roman"/>
          <w:lang w:val="ro-RO"/>
        </w:rPr>
        <w:t xml:space="preserve"> jos), </w:t>
      </w:r>
      <w:r w:rsidR="001539CC">
        <w:rPr>
          <w:rFonts w:ascii="Times New Roman" w:hAnsi="Times New Roman" w:cs="Times New Roman"/>
          <w:lang w:val="ro-RO"/>
        </w:rPr>
        <w:t>având ca dată efectivă preconizată</w:t>
      </w:r>
      <w:r w:rsidRPr="008526DC">
        <w:rPr>
          <w:rFonts w:ascii="Times New Roman" w:hAnsi="Times New Roman" w:cs="Times New Roman"/>
          <w:lang w:val="ro-RO"/>
        </w:rPr>
        <w:t xml:space="preserve"> </w:t>
      </w:r>
      <w:r w:rsidR="008526DC" w:rsidRPr="008526DC">
        <w:rPr>
          <w:rFonts w:ascii="Times New Roman" w:hAnsi="Times New Roman" w:cs="Times New Roman"/>
          <w:lang w:val="ro-RO"/>
        </w:rPr>
        <w:t xml:space="preserve">1 iulie </w:t>
      </w:r>
      <w:r w:rsidRPr="008526DC">
        <w:rPr>
          <w:rFonts w:ascii="Times New Roman" w:hAnsi="Times New Roman" w:cs="Times New Roman"/>
          <w:lang w:val="ro-RO"/>
        </w:rPr>
        <w:t>2026 („</w:t>
      </w:r>
      <w:r w:rsidRPr="008526DC">
        <w:rPr>
          <w:rFonts w:ascii="Times New Roman" w:hAnsi="Times New Roman" w:cs="Times New Roman"/>
          <w:b/>
          <w:bCs/>
          <w:lang w:val="ro-RO"/>
        </w:rPr>
        <w:t>Data Efectivă</w:t>
      </w:r>
      <w:r w:rsidRPr="008526DC">
        <w:rPr>
          <w:rFonts w:ascii="Times New Roman" w:hAnsi="Times New Roman" w:cs="Times New Roman"/>
          <w:lang w:val="ro-RO"/>
        </w:rPr>
        <w:t xml:space="preserve">”), în schimbul unui preț total </w:t>
      </w:r>
      <w:r w:rsidR="00D063CF" w:rsidRPr="008526DC">
        <w:rPr>
          <w:rFonts w:ascii="Times New Roman" w:hAnsi="Times New Roman" w:cs="Times New Roman"/>
          <w:lang w:val="ro-RO"/>
        </w:rPr>
        <w:t>reprezentând valoarea de piață a</w:t>
      </w:r>
      <w:r w:rsidRPr="008526DC">
        <w:rPr>
          <w:rFonts w:ascii="Times New Roman" w:hAnsi="Times New Roman" w:cs="Times New Roman"/>
          <w:lang w:val="ro-RO"/>
        </w:rPr>
        <w:t xml:space="preserve"> Activității Air&amp;Sea, </w:t>
      </w:r>
      <w:r w:rsidR="00300156" w:rsidRPr="008526DC">
        <w:rPr>
          <w:rFonts w:ascii="Times New Roman" w:hAnsi="Times New Roman" w:cs="Times New Roman"/>
          <w:lang w:val="ro-RO"/>
        </w:rPr>
        <w:t xml:space="preserve">stabilit de către un evaluator independent, respectiv CMF Consulting S.A., </w:t>
      </w:r>
      <w:r w:rsidR="00872E2F" w:rsidRPr="00872E2F">
        <w:rPr>
          <w:rFonts w:ascii="Times New Roman" w:hAnsi="Times New Roman" w:cs="Times New Roman"/>
          <w:lang w:val="ro-RO"/>
        </w:rPr>
        <w:t xml:space="preserve">societate autorizată ANEVAR, cu sediul în </w:t>
      </w:r>
      <w:r w:rsidR="008A06BA">
        <w:rPr>
          <w:rFonts w:ascii="Times New Roman" w:hAnsi="Times New Roman" w:cs="Times New Roman"/>
          <w:lang w:val="ro-RO"/>
        </w:rPr>
        <w:t>s</w:t>
      </w:r>
      <w:r w:rsidR="008A06BA" w:rsidRPr="00872E2F">
        <w:rPr>
          <w:rFonts w:ascii="Times New Roman" w:hAnsi="Times New Roman" w:cs="Times New Roman"/>
          <w:lang w:val="ro-RO"/>
        </w:rPr>
        <w:t>tr</w:t>
      </w:r>
      <w:r w:rsidR="00872E2F" w:rsidRPr="00872E2F">
        <w:rPr>
          <w:rFonts w:ascii="Times New Roman" w:hAnsi="Times New Roman" w:cs="Times New Roman"/>
          <w:lang w:val="ro-RO"/>
        </w:rPr>
        <w:t>. Traian Popovici</w:t>
      </w:r>
      <w:r w:rsidR="008A06BA">
        <w:rPr>
          <w:rFonts w:ascii="Times New Roman" w:hAnsi="Times New Roman" w:cs="Times New Roman"/>
          <w:lang w:val="ro-RO"/>
        </w:rPr>
        <w:t>,</w:t>
      </w:r>
      <w:r w:rsidR="00872E2F" w:rsidRPr="00872E2F">
        <w:rPr>
          <w:rFonts w:ascii="Times New Roman" w:hAnsi="Times New Roman" w:cs="Times New Roman"/>
          <w:lang w:val="ro-RO"/>
        </w:rPr>
        <w:t xml:space="preserve"> nr. 91, bl. B7, sc. A, parter, ap. 4, Sector 3, București, România, înregistrată la Registrul Comerțului sub nr. J1992031542404, având CUI 3023351, autorizație ANEVAR nr. 0001, determinat în conformitate cu Standardele de evaluare a bunurilor adoptate de ANEVAR, conforme cu Standardele Internaționale de Evaluare (IVS)</w:t>
      </w:r>
      <w:r w:rsidR="00300156" w:rsidRPr="008526DC">
        <w:rPr>
          <w:rFonts w:ascii="Times New Roman" w:hAnsi="Times New Roman" w:cs="Times New Roman"/>
          <w:lang w:val="ro-RO"/>
        </w:rPr>
        <w:t xml:space="preserve">, </w:t>
      </w:r>
      <w:r w:rsidRPr="008526DC">
        <w:rPr>
          <w:rFonts w:ascii="Times New Roman" w:hAnsi="Times New Roman" w:cs="Times New Roman"/>
          <w:lang w:val="ro-RO"/>
        </w:rPr>
        <w:t>incluzând, fără a se limita la</w:t>
      </w:r>
      <w:r w:rsidR="0050647F" w:rsidRPr="008526DC">
        <w:rPr>
          <w:rFonts w:ascii="Times New Roman" w:hAnsi="Times New Roman" w:cs="Times New Roman"/>
          <w:lang w:val="ro-RO"/>
        </w:rPr>
        <w:t>,</w:t>
      </w:r>
      <w:r w:rsidRPr="008526DC">
        <w:rPr>
          <w:rFonts w:ascii="Times New Roman" w:hAnsi="Times New Roman" w:cs="Times New Roman"/>
          <w:lang w:val="ro-RO"/>
        </w:rPr>
        <w:t xml:space="preserve"> următoarele</w:t>
      </w:r>
      <w:r w:rsidR="009B57D7" w:rsidRPr="008526DC">
        <w:rPr>
          <w:rFonts w:ascii="Times New Roman" w:hAnsi="Times New Roman" w:cs="Times New Roman"/>
          <w:lang w:val="ro-RO"/>
        </w:rPr>
        <w:t>, astfel cum acestea sunt detaliate în Contractul de Transfer al Activității Air&amp;Sea:</w:t>
      </w:r>
    </w:p>
    <w:p w14:paraId="4EFDD797" w14:textId="77777777" w:rsidR="001A53EA" w:rsidRPr="008526DC" w:rsidRDefault="001A53EA" w:rsidP="00F23312">
      <w:pPr>
        <w:pStyle w:val="ListParagraph"/>
        <w:spacing w:after="0" w:line="240" w:lineRule="auto"/>
        <w:ind w:left="360"/>
        <w:contextualSpacing w:val="0"/>
        <w:jc w:val="both"/>
        <w:rPr>
          <w:rFonts w:ascii="Times New Roman" w:hAnsi="Times New Roman" w:cs="Times New Roman"/>
          <w:lang w:val="ro-RO"/>
        </w:rPr>
      </w:pPr>
    </w:p>
    <w:p w14:paraId="0433938E" w14:textId="2EF9F49F" w:rsidR="00001D89" w:rsidRPr="008526DC" w:rsidRDefault="005C1FAE" w:rsidP="00F23312">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bookmarkStart w:id="0" w:name="_Ref227160449"/>
      <w:r w:rsidRPr="008526DC">
        <w:rPr>
          <w:rFonts w:ascii="Times New Roman" w:hAnsi="Times New Roman" w:cs="Times New Roman"/>
          <w:b/>
          <w:bCs/>
          <w:lang w:val="ro-RO"/>
        </w:rPr>
        <w:t>Active imobiliare</w:t>
      </w:r>
      <w:r w:rsidR="009B57D7" w:rsidRPr="008526DC">
        <w:rPr>
          <w:rFonts w:ascii="Times New Roman" w:hAnsi="Times New Roman" w:cs="Times New Roman"/>
          <w:b/>
          <w:bCs/>
          <w:lang w:val="ro-RO"/>
        </w:rPr>
        <w:t xml:space="preserve"> aferente Activității Air&amp;Sea:</w:t>
      </w:r>
      <w:bookmarkEnd w:id="0"/>
    </w:p>
    <w:p w14:paraId="189AFDE1" w14:textId="77777777" w:rsidR="009B57D7" w:rsidRPr="008526DC" w:rsidRDefault="009B57D7" w:rsidP="00F23312">
      <w:pPr>
        <w:spacing w:after="0" w:line="240" w:lineRule="auto"/>
        <w:ind w:left="357"/>
        <w:jc w:val="both"/>
        <w:rPr>
          <w:rFonts w:ascii="Times New Roman" w:hAnsi="Times New Roman" w:cs="Times New Roman"/>
          <w:lang w:val="ro-RO"/>
        </w:rPr>
      </w:pPr>
    </w:p>
    <w:p w14:paraId="7485CB9F" w14:textId="48910F2B" w:rsidR="0050647F" w:rsidRPr="008526DC" w:rsidRDefault="003B5C00" w:rsidP="00650409">
      <w:pPr>
        <w:pStyle w:val="ListParagraph"/>
        <w:numPr>
          <w:ilvl w:val="2"/>
          <w:numId w:val="1"/>
        </w:numPr>
        <w:spacing w:after="0" w:line="240" w:lineRule="auto"/>
        <w:contextualSpacing w:val="0"/>
        <w:jc w:val="both"/>
        <w:rPr>
          <w:rFonts w:ascii="Times New Roman" w:hAnsi="Times New Roman" w:cs="Times New Roman"/>
          <w:lang w:val="ro-RO"/>
        </w:rPr>
      </w:pPr>
      <w:bookmarkStart w:id="1" w:name="_Ref227161364"/>
      <w:r w:rsidRPr="008526DC">
        <w:rPr>
          <w:rFonts w:ascii="Times New Roman" w:hAnsi="Times New Roman" w:cs="Times New Roman"/>
          <w:lang w:val="ro-RO"/>
        </w:rPr>
        <w:t>T</w:t>
      </w:r>
      <w:r w:rsidR="00006513" w:rsidRPr="008526DC">
        <w:rPr>
          <w:rFonts w:ascii="Times New Roman" w:hAnsi="Times New Roman" w:cs="Times New Roman"/>
          <w:lang w:val="ro-RO"/>
        </w:rPr>
        <w:t xml:space="preserve">ransferul dreptului de proprietate asupra </w:t>
      </w:r>
      <w:r w:rsidR="00F76919" w:rsidRPr="008526DC">
        <w:rPr>
          <w:rFonts w:ascii="Times New Roman" w:hAnsi="Times New Roman" w:cs="Times New Roman"/>
          <w:lang w:val="ro-RO"/>
        </w:rPr>
        <w:t>c</w:t>
      </w:r>
      <w:r w:rsidR="00006513" w:rsidRPr="008526DC">
        <w:rPr>
          <w:rFonts w:ascii="Times New Roman" w:hAnsi="Times New Roman" w:cs="Times New Roman"/>
          <w:lang w:val="ro-RO"/>
        </w:rPr>
        <w:t xml:space="preserve">lădirilor </w:t>
      </w:r>
      <w:r w:rsidR="00A03C3D" w:rsidRPr="008526DC">
        <w:rPr>
          <w:rFonts w:ascii="Times New Roman" w:hAnsi="Times New Roman" w:cs="Times New Roman"/>
          <w:lang w:val="ro-RO"/>
        </w:rPr>
        <w:t>identificate</w:t>
      </w:r>
      <w:r w:rsidR="00006513" w:rsidRPr="008526DC">
        <w:rPr>
          <w:rFonts w:ascii="Times New Roman" w:hAnsi="Times New Roman" w:cs="Times New Roman"/>
          <w:lang w:val="ro-RO"/>
        </w:rPr>
        <w:t xml:space="preserve"> mai jos</w:t>
      </w:r>
      <w:r w:rsidR="00D146F5" w:rsidRPr="008526DC">
        <w:rPr>
          <w:rFonts w:ascii="Times New Roman" w:hAnsi="Times New Roman" w:cs="Times New Roman"/>
          <w:lang w:val="ro-RO"/>
        </w:rPr>
        <w:t xml:space="preserve"> la acest punct</w:t>
      </w:r>
      <w:r w:rsidR="00006513" w:rsidRPr="008526DC">
        <w:rPr>
          <w:rFonts w:ascii="Times New Roman" w:hAnsi="Times New Roman" w:cs="Times New Roman"/>
          <w:lang w:val="ro-RO"/>
        </w:rPr>
        <w:t>, inclusiv asupra</w:t>
      </w:r>
      <w:r w:rsidR="00650409" w:rsidRPr="008526DC">
        <w:rPr>
          <w:rFonts w:ascii="Times New Roman" w:hAnsi="Times New Roman" w:cs="Times New Roman"/>
          <w:lang w:val="ro-RO"/>
        </w:rPr>
        <w:t xml:space="preserve"> bunurilor</w:t>
      </w:r>
      <w:r w:rsidR="00304C45" w:rsidRPr="008526DC">
        <w:rPr>
          <w:rFonts w:ascii="Times New Roman" w:hAnsi="Times New Roman" w:cs="Times New Roman"/>
          <w:lang w:val="ro-RO"/>
        </w:rPr>
        <w:t xml:space="preserve"> accesorii,</w:t>
      </w:r>
      <w:r w:rsidR="00650409" w:rsidRPr="008526DC">
        <w:rPr>
          <w:rFonts w:ascii="Times New Roman" w:hAnsi="Times New Roman" w:cs="Times New Roman"/>
          <w:lang w:val="ro-RO"/>
        </w:rPr>
        <w:t xml:space="preserve"> corporale și </w:t>
      </w:r>
      <w:r w:rsidR="00FB77A4" w:rsidRPr="008526DC">
        <w:rPr>
          <w:rFonts w:ascii="Times New Roman" w:hAnsi="Times New Roman" w:cs="Times New Roman"/>
          <w:lang w:val="ro-RO"/>
        </w:rPr>
        <w:t>ne</w:t>
      </w:r>
      <w:r w:rsidR="00650409" w:rsidRPr="008526DC">
        <w:rPr>
          <w:rFonts w:ascii="Times New Roman" w:hAnsi="Times New Roman" w:cs="Times New Roman"/>
          <w:lang w:val="ro-RO"/>
        </w:rPr>
        <w:t>corporale, mobile și imobile</w:t>
      </w:r>
      <w:r w:rsidR="00304C45" w:rsidRPr="008526DC">
        <w:rPr>
          <w:rFonts w:ascii="Times New Roman" w:hAnsi="Times New Roman" w:cs="Times New Roman"/>
          <w:lang w:val="ro-RO"/>
        </w:rPr>
        <w:t>,</w:t>
      </w:r>
      <w:r w:rsidR="00650409" w:rsidRPr="008526DC">
        <w:rPr>
          <w:rFonts w:ascii="Times New Roman" w:hAnsi="Times New Roman" w:cs="Times New Roman"/>
          <w:lang w:val="ro-RO"/>
        </w:rPr>
        <w:t xml:space="preserve"> aflate în sau prinse în </w:t>
      </w:r>
      <w:r w:rsidR="00F76919" w:rsidRPr="008526DC">
        <w:rPr>
          <w:rFonts w:ascii="Times New Roman" w:hAnsi="Times New Roman" w:cs="Times New Roman"/>
          <w:lang w:val="ro-RO"/>
        </w:rPr>
        <w:t>aceste c</w:t>
      </w:r>
      <w:r w:rsidR="00650409" w:rsidRPr="008526DC">
        <w:rPr>
          <w:rFonts w:ascii="Times New Roman" w:hAnsi="Times New Roman" w:cs="Times New Roman"/>
          <w:lang w:val="ro-RO"/>
        </w:rPr>
        <w:t>lădiri</w:t>
      </w:r>
      <w:r w:rsidR="00006513" w:rsidRPr="008526DC">
        <w:rPr>
          <w:rFonts w:ascii="Times New Roman" w:hAnsi="Times New Roman" w:cs="Times New Roman"/>
          <w:lang w:val="ro-RO"/>
        </w:rPr>
        <w:t>, de la Societate către DSV Air&amp;Sea, împreună cu toate drepturile și obligațiile izvorând din acestea,</w:t>
      </w:r>
      <w:r w:rsidR="00A97A60" w:rsidRPr="008526DC">
        <w:rPr>
          <w:rFonts w:ascii="Times New Roman" w:hAnsi="Times New Roman" w:cs="Times New Roman"/>
          <w:lang w:val="ro-RO"/>
        </w:rPr>
        <w:t xml:space="preserve"> cu respectarea prevederilor legale și îndeplinirii formalităților obligatorii pentru transferul acestora,</w:t>
      </w:r>
      <w:r w:rsidR="00006513" w:rsidRPr="008526DC">
        <w:rPr>
          <w:rFonts w:ascii="Times New Roman" w:hAnsi="Times New Roman" w:cs="Times New Roman"/>
          <w:lang w:val="ro-RO"/>
        </w:rPr>
        <w:t xml:space="preserve"> </w:t>
      </w:r>
      <w:r w:rsidR="00EA06F1" w:rsidRPr="008526DC">
        <w:rPr>
          <w:rFonts w:ascii="Times New Roman" w:hAnsi="Times New Roman" w:cs="Times New Roman"/>
          <w:lang w:val="ro-RO"/>
        </w:rPr>
        <w:t xml:space="preserve">în schimbul unui preț total stabilit în Contractul de Transfer al Activității Air&amp;Sea, </w:t>
      </w:r>
      <w:r w:rsidR="0050647F" w:rsidRPr="008526DC">
        <w:rPr>
          <w:rFonts w:ascii="Times New Roman" w:hAnsi="Times New Roman" w:cs="Times New Roman"/>
          <w:lang w:val="ro-RO"/>
        </w:rPr>
        <w:t>după cum urmează:</w:t>
      </w:r>
      <w:bookmarkEnd w:id="1"/>
    </w:p>
    <w:p w14:paraId="7082E2BE" w14:textId="77777777" w:rsidR="0050647F" w:rsidRPr="008526DC" w:rsidRDefault="0050647F" w:rsidP="00F23312">
      <w:pPr>
        <w:spacing w:after="0" w:line="240" w:lineRule="auto"/>
        <w:jc w:val="both"/>
        <w:rPr>
          <w:rFonts w:ascii="Times New Roman" w:hAnsi="Times New Roman" w:cs="Times New Roman"/>
          <w:lang w:val="ro-RO"/>
        </w:rPr>
      </w:pPr>
    </w:p>
    <w:p w14:paraId="7B743728" w14:textId="5799F8FC" w:rsidR="00006513" w:rsidRPr="008526DC" w:rsidRDefault="0050647F" w:rsidP="00F23312">
      <w:pPr>
        <w:pStyle w:val="ListParagraph"/>
        <w:numPr>
          <w:ilvl w:val="0"/>
          <w:numId w:val="5"/>
        </w:numPr>
        <w:spacing w:after="0" w:line="240" w:lineRule="auto"/>
        <w:contextualSpacing w:val="0"/>
        <w:jc w:val="both"/>
        <w:rPr>
          <w:rFonts w:ascii="Times New Roman" w:hAnsi="Times New Roman" w:cs="Times New Roman"/>
          <w:b/>
          <w:bCs/>
          <w:lang w:val="ro-RO"/>
        </w:rPr>
      </w:pPr>
      <w:r w:rsidRPr="008526DC">
        <w:rPr>
          <w:rFonts w:ascii="Times New Roman" w:hAnsi="Times New Roman" w:cs="Times New Roman"/>
          <w:b/>
          <w:bCs/>
          <w:lang w:val="ro-RO"/>
        </w:rPr>
        <w:t>Clădirile:</w:t>
      </w:r>
    </w:p>
    <w:p w14:paraId="0B3EC940" w14:textId="77777777" w:rsidR="0050647F" w:rsidRPr="008526DC" w:rsidRDefault="0050647F" w:rsidP="00F23312">
      <w:pPr>
        <w:spacing w:after="0" w:line="240" w:lineRule="auto"/>
        <w:jc w:val="both"/>
        <w:rPr>
          <w:rFonts w:ascii="Times New Roman" w:hAnsi="Times New Roman" w:cs="Times New Roman"/>
          <w:lang w:val="ro-RO"/>
        </w:rPr>
      </w:pPr>
    </w:p>
    <w:p w14:paraId="20A2407D" w14:textId="12046E63"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Grup administrativ Magazia B4</w:t>
      </w:r>
    </w:p>
    <w:p w14:paraId="0B90C61E" w14:textId="2D63DC7A"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Vestiar atelier reparații</w:t>
      </w:r>
    </w:p>
    <w:p w14:paraId="4C0D240C" w14:textId="607D3038"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Contorizare consum apă și canal</w:t>
      </w:r>
    </w:p>
    <w:p w14:paraId="2F2CAE36" w14:textId="1CDE9784"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Container 6140x2400</w:t>
      </w:r>
    </w:p>
    <w:p w14:paraId="60241CE4" w14:textId="75F4D762"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Container tip birou 1200x2438x2591</w:t>
      </w:r>
    </w:p>
    <w:p w14:paraId="64753769" w14:textId="56D06DBD"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Cabine pază (5 bucăți)</w:t>
      </w:r>
    </w:p>
    <w:p w14:paraId="7FDB9626" w14:textId="76EBC0EE" w:rsidR="00AB5FC8" w:rsidRPr="00AB5FC8" w:rsidRDefault="00AB5FC8" w:rsidP="00AB5FC8">
      <w:pPr>
        <w:pStyle w:val="ListParagraph"/>
        <w:numPr>
          <w:ilvl w:val="0"/>
          <w:numId w:val="6"/>
        </w:numPr>
        <w:spacing w:after="0" w:line="240" w:lineRule="auto"/>
        <w:jc w:val="both"/>
        <w:rPr>
          <w:rFonts w:ascii="Times New Roman" w:hAnsi="Times New Roman" w:cs="Times New Roman"/>
          <w:lang w:val="ro-RO"/>
        </w:rPr>
      </w:pPr>
      <w:r w:rsidRPr="00AB5FC8">
        <w:rPr>
          <w:rFonts w:ascii="Times New Roman" w:hAnsi="Times New Roman" w:cs="Times New Roman"/>
          <w:lang w:val="ro-RO"/>
        </w:rPr>
        <w:t>Cort industrial polymer</w:t>
      </w:r>
    </w:p>
    <w:p w14:paraId="28078B0A" w14:textId="6073F2E1" w:rsidR="00AB5FC8" w:rsidRDefault="00AB5FC8" w:rsidP="00AB5FC8">
      <w:pPr>
        <w:pStyle w:val="ListParagraph"/>
        <w:numPr>
          <w:ilvl w:val="0"/>
          <w:numId w:val="6"/>
        </w:numPr>
        <w:spacing w:after="0" w:line="240" w:lineRule="auto"/>
        <w:contextualSpacing w:val="0"/>
        <w:jc w:val="both"/>
        <w:rPr>
          <w:rFonts w:ascii="Times New Roman" w:hAnsi="Times New Roman" w:cs="Times New Roman"/>
          <w:lang w:val="ro-RO"/>
        </w:rPr>
      </w:pPr>
      <w:r w:rsidRPr="00AB5FC8">
        <w:rPr>
          <w:rFonts w:ascii="Times New Roman" w:hAnsi="Times New Roman" w:cs="Times New Roman"/>
          <w:lang w:val="ro-RO"/>
        </w:rPr>
        <w:t>Separator hidrocarburi</w:t>
      </w:r>
    </w:p>
    <w:p w14:paraId="32DA4DF0" w14:textId="77777777" w:rsidR="001C7A14" w:rsidRPr="008526DC" w:rsidRDefault="001C7A14" w:rsidP="00F23312">
      <w:pPr>
        <w:spacing w:after="0" w:line="240" w:lineRule="auto"/>
        <w:jc w:val="both"/>
        <w:rPr>
          <w:rFonts w:ascii="Times New Roman" w:hAnsi="Times New Roman" w:cs="Times New Roman"/>
          <w:lang w:val="ro-RO"/>
        </w:rPr>
      </w:pPr>
    </w:p>
    <w:p w14:paraId="203EDFFD" w14:textId="1E6E63D9" w:rsidR="005E22DF" w:rsidRPr="008526DC" w:rsidRDefault="006D4AB8" w:rsidP="005E22DF">
      <w:pPr>
        <w:pStyle w:val="ListParagraph"/>
        <w:numPr>
          <w:ilvl w:val="2"/>
          <w:numId w:val="1"/>
        </w:numPr>
        <w:spacing w:after="0" w:line="240" w:lineRule="auto"/>
        <w:contextualSpacing w:val="0"/>
        <w:jc w:val="both"/>
        <w:rPr>
          <w:rFonts w:ascii="Times New Roman" w:hAnsi="Times New Roman" w:cs="Times New Roman"/>
          <w:lang w:val="ro-RO"/>
        </w:rPr>
      </w:pPr>
      <w:r w:rsidRPr="008526DC">
        <w:rPr>
          <w:rFonts w:ascii="Times New Roman" w:hAnsi="Times New Roman" w:cs="Times New Roman"/>
          <w:lang w:val="ro-RO"/>
        </w:rPr>
        <w:t>Transferul contractelor de</w:t>
      </w:r>
      <w:r w:rsidR="00FB77A4" w:rsidRPr="008526DC">
        <w:rPr>
          <w:rFonts w:ascii="Times New Roman" w:hAnsi="Times New Roman" w:cs="Times New Roman"/>
          <w:lang w:val="ro-RO"/>
        </w:rPr>
        <w:t xml:space="preserve"> locațiune</w:t>
      </w:r>
      <w:r w:rsidR="009821B5" w:rsidRPr="008526DC">
        <w:rPr>
          <w:rFonts w:ascii="Times New Roman" w:hAnsi="Times New Roman" w:cs="Times New Roman"/>
          <w:lang w:val="ro-RO"/>
        </w:rPr>
        <w:t xml:space="preserve"> aferente Activității Air&amp;Sea (inclusiv toate drepturile, beneficiile, obligațiile și datoriile aferente acestora), </w:t>
      </w:r>
      <w:r w:rsidR="00CA3D3F" w:rsidRPr="008526DC">
        <w:rPr>
          <w:rFonts w:ascii="Times New Roman" w:hAnsi="Times New Roman" w:cs="Times New Roman"/>
          <w:lang w:val="ro-RO"/>
        </w:rPr>
        <w:t xml:space="preserve">precum și a dreptului de </w:t>
      </w:r>
      <w:r w:rsidR="00EE39DB" w:rsidRPr="008526DC">
        <w:rPr>
          <w:rFonts w:ascii="Times New Roman" w:hAnsi="Times New Roman" w:cs="Times New Roman"/>
          <w:lang w:val="ro-RO"/>
        </w:rPr>
        <w:t>folosință</w:t>
      </w:r>
      <w:r w:rsidR="00CA3D3F" w:rsidRPr="008526DC">
        <w:rPr>
          <w:rFonts w:ascii="Times New Roman" w:hAnsi="Times New Roman" w:cs="Times New Roman"/>
          <w:lang w:val="ro-RO"/>
        </w:rPr>
        <w:t xml:space="preserve"> asupra </w:t>
      </w:r>
      <w:r w:rsidR="00EE39DB" w:rsidRPr="008526DC">
        <w:rPr>
          <w:rFonts w:ascii="Times New Roman" w:hAnsi="Times New Roman" w:cs="Times New Roman"/>
          <w:lang w:val="ro-RO"/>
        </w:rPr>
        <w:t>spațiilor</w:t>
      </w:r>
      <w:r w:rsidR="000E6A0E" w:rsidRPr="008526DC">
        <w:rPr>
          <w:rFonts w:ascii="Times New Roman" w:hAnsi="Times New Roman" w:cs="Times New Roman"/>
          <w:lang w:val="ro-RO"/>
        </w:rPr>
        <w:t xml:space="preserve"> cu privire la care au fost încheiate astfel de contracte, de la Societate către DSV Air&amp;Sea, împreună cu toate drepturile și obligațiile izvorând din acestea</w:t>
      </w:r>
      <w:r w:rsidR="005E22DF" w:rsidRPr="008526DC">
        <w:rPr>
          <w:rFonts w:ascii="Times New Roman" w:hAnsi="Times New Roman" w:cs="Times New Roman"/>
          <w:lang w:val="ro-RO"/>
        </w:rPr>
        <w:t>, cu respectarea prevederilor legale și îndeplinirii formalităților obligatorii pentru transferul acestora.</w:t>
      </w:r>
    </w:p>
    <w:p w14:paraId="7E18D83F" w14:textId="77777777" w:rsidR="009B57D7" w:rsidRPr="008526DC" w:rsidRDefault="009B57D7" w:rsidP="00D7258F">
      <w:pPr>
        <w:spacing w:after="0" w:line="240" w:lineRule="auto"/>
        <w:jc w:val="both"/>
        <w:rPr>
          <w:rFonts w:ascii="Times New Roman" w:hAnsi="Times New Roman" w:cs="Times New Roman"/>
          <w:lang w:val="ro-RO"/>
        </w:rPr>
      </w:pPr>
    </w:p>
    <w:p w14:paraId="46812E8B" w14:textId="7FCD0054" w:rsidR="009B57D7" w:rsidRPr="008526DC" w:rsidRDefault="009B57D7" w:rsidP="00DB59E2">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Contractele comerciale aferente Activității Air&amp;Sea:</w:t>
      </w:r>
      <w:r w:rsidR="008C0446" w:rsidRPr="008526DC">
        <w:rPr>
          <w:rFonts w:ascii="Times New Roman" w:hAnsi="Times New Roman" w:cs="Times New Roman"/>
          <w:b/>
          <w:bCs/>
          <w:lang w:val="ro-RO"/>
        </w:rPr>
        <w:t xml:space="preserve"> </w:t>
      </w:r>
      <w:r w:rsidR="005E22DF" w:rsidRPr="008526DC">
        <w:rPr>
          <w:rFonts w:ascii="Times New Roman" w:hAnsi="Times New Roman" w:cs="Times New Roman"/>
          <w:lang w:val="ro-RO"/>
        </w:rPr>
        <w:t>Transferul contractelor aferente Activității Air&amp;Sea, altele decât cele identificate la punc</w:t>
      </w:r>
      <w:r w:rsidR="000607A0" w:rsidRPr="008526DC">
        <w:rPr>
          <w:rFonts w:ascii="Times New Roman" w:hAnsi="Times New Roman" w:cs="Times New Roman"/>
          <w:lang w:val="ro-RO"/>
        </w:rPr>
        <w:t>tul</w:t>
      </w:r>
      <w:r w:rsidR="005E22DF" w:rsidRPr="008526DC">
        <w:rPr>
          <w:rFonts w:ascii="Times New Roman" w:hAnsi="Times New Roman" w:cs="Times New Roman"/>
          <w:lang w:val="ro-RO"/>
        </w:rPr>
        <w:t xml:space="preserve"> </w:t>
      </w:r>
      <w:r w:rsidR="00A6551E" w:rsidRPr="008526DC">
        <w:rPr>
          <w:rFonts w:ascii="Times New Roman" w:hAnsi="Times New Roman" w:cs="Times New Roman"/>
          <w:lang w:val="ro-RO"/>
        </w:rPr>
        <w:fldChar w:fldCharType="begin"/>
      </w:r>
      <w:r w:rsidR="00A6551E" w:rsidRPr="008526DC">
        <w:rPr>
          <w:rFonts w:ascii="Times New Roman" w:hAnsi="Times New Roman" w:cs="Times New Roman"/>
          <w:lang w:val="ro-RO"/>
        </w:rPr>
        <w:instrText xml:space="preserve"> REF _Ref227160449 \r \h </w:instrText>
      </w:r>
      <w:r w:rsidR="00A6551E" w:rsidRPr="008526DC">
        <w:rPr>
          <w:rFonts w:ascii="Times New Roman" w:hAnsi="Times New Roman" w:cs="Times New Roman"/>
          <w:lang w:val="ro-RO"/>
        </w:rPr>
      </w:r>
      <w:r w:rsidR="00A6551E" w:rsidRPr="008526DC">
        <w:rPr>
          <w:rFonts w:ascii="Times New Roman" w:hAnsi="Times New Roman" w:cs="Times New Roman"/>
          <w:lang w:val="ro-RO"/>
        </w:rPr>
        <w:fldChar w:fldCharType="separate"/>
      </w:r>
      <w:r w:rsidR="00F46E96">
        <w:rPr>
          <w:rFonts w:ascii="Times New Roman" w:hAnsi="Times New Roman" w:cs="Times New Roman"/>
          <w:lang w:val="ro-RO"/>
        </w:rPr>
        <w:t>1.1</w:t>
      </w:r>
      <w:r w:rsidR="00A6551E" w:rsidRPr="008526DC">
        <w:rPr>
          <w:rFonts w:ascii="Times New Roman" w:hAnsi="Times New Roman" w:cs="Times New Roman"/>
          <w:lang w:val="ro-RO"/>
        </w:rPr>
        <w:fldChar w:fldCharType="end"/>
      </w:r>
      <w:r w:rsidR="005E22DF" w:rsidRPr="008526DC">
        <w:rPr>
          <w:rFonts w:ascii="Times New Roman" w:hAnsi="Times New Roman" w:cs="Times New Roman"/>
          <w:lang w:val="ro-RO"/>
        </w:rPr>
        <w:t xml:space="preserve"> </w:t>
      </w:r>
      <w:r w:rsidR="00A02419">
        <w:rPr>
          <w:rFonts w:ascii="Times New Roman" w:hAnsi="Times New Roman" w:cs="Times New Roman"/>
          <w:lang w:val="ro-RO"/>
        </w:rPr>
        <w:t>de pe ordinea de zi a AGEA</w:t>
      </w:r>
      <w:r w:rsidR="00A02419" w:rsidRPr="008526DC">
        <w:rPr>
          <w:rFonts w:ascii="Times New Roman" w:hAnsi="Times New Roman" w:cs="Times New Roman"/>
          <w:lang w:val="ro-RO"/>
        </w:rPr>
        <w:t xml:space="preserve"> </w:t>
      </w:r>
      <w:r w:rsidR="005E22DF" w:rsidRPr="008526DC">
        <w:rPr>
          <w:rFonts w:ascii="Times New Roman" w:hAnsi="Times New Roman" w:cs="Times New Roman"/>
          <w:lang w:val="ro-RO"/>
        </w:rPr>
        <w:t>de mai sus</w:t>
      </w:r>
      <w:r w:rsidR="000607A0" w:rsidRPr="008526DC">
        <w:rPr>
          <w:rFonts w:ascii="Times New Roman" w:hAnsi="Times New Roman" w:cs="Times New Roman"/>
          <w:lang w:val="ro-RO"/>
        </w:rPr>
        <w:t xml:space="preserve"> (</w:t>
      </w:r>
      <w:r w:rsidR="005E22DF" w:rsidRPr="008526DC">
        <w:rPr>
          <w:rFonts w:ascii="Times New Roman" w:hAnsi="Times New Roman" w:cs="Times New Roman"/>
          <w:lang w:val="ro-RO"/>
        </w:rPr>
        <w:t>inclusiv toate drepturile, beneficiile, obligațiile și datoriile aferente acestora</w:t>
      </w:r>
      <w:r w:rsidR="000607A0" w:rsidRPr="008526DC">
        <w:rPr>
          <w:rFonts w:ascii="Times New Roman" w:hAnsi="Times New Roman" w:cs="Times New Roman"/>
          <w:lang w:val="ro-RO"/>
        </w:rPr>
        <w:t>),</w:t>
      </w:r>
      <w:r w:rsidR="00A11E6B" w:rsidRPr="008526DC">
        <w:rPr>
          <w:rFonts w:ascii="Times New Roman" w:hAnsi="Times New Roman" w:cs="Times New Roman"/>
          <w:lang w:val="ro-RO"/>
        </w:rPr>
        <w:t xml:space="preserve"> de la Societate către DSV Air&amp;Sea,</w:t>
      </w:r>
      <w:r w:rsidR="000607A0" w:rsidRPr="008526DC">
        <w:rPr>
          <w:rFonts w:ascii="Times New Roman" w:hAnsi="Times New Roman" w:cs="Times New Roman"/>
          <w:lang w:val="ro-RO"/>
        </w:rPr>
        <w:t xml:space="preserve"> cu respectarea prevederilor legale și îndeplinirii formalităților obligatorii pentru transferul acestora</w:t>
      </w:r>
      <w:r w:rsidR="00DB59E2" w:rsidRPr="008526DC">
        <w:rPr>
          <w:rFonts w:ascii="Times New Roman" w:hAnsi="Times New Roman" w:cs="Times New Roman"/>
          <w:lang w:val="ro-RO"/>
        </w:rPr>
        <w:t>, inclusiv, dar fără a se limita la, c</w:t>
      </w:r>
      <w:r w:rsidRPr="008526DC">
        <w:rPr>
          <w:rFonts w:ascii="Times New Roman" w:hAnsi="Times New Roman" w:cs="Times New Roman"/>
          <w:lang w:val="ro-RO"/>
        </w:rPr>
        <w:t>ontracte cu furnizorii</w:t>
      </w:r>
      <w:r w:rsidR="00DB59E2" w:rsidRPr="008526DC">
        <w:rPr>
          <w:rFonts w:ascii="Times New Roman" w:hAnsi="Times New Roman" w:cs="Times New Roman"/>
          <w:lang w:val="ro-RO"/>
        </w:rPr>
        <w:t>, c</w:t>
      </w:r>
      <w:r w:rsidRPr="008526DC">
        <w:rPr>
          <w:rFonts w:ascii="Times New Roman" w:hAnsi="Times New Roman" w:cs="Times New Roman"/>
          <w:lang w:val="ro-RO"/>
        </w:rPr>
        <w:t>ontracte cu clienții</w:t>
      </w:r>
      <w:r w:rsidR="00DB59E2" w:rsidRPr="008526DC">
        <w:rPr>
          <w:rFonts w:ascii="Times New Roman" w:hAnsi="Times New Roman" w:cs="Times New Roman"/>
          <w:lang w:val="ro-RO"/>
        </w:rPr>
        <w:t>, c</w:t>
      </w:r>
      <w:r w:rsidRPr="008526DC">
        <w:rPr>
          <w:rFonts w:ascii="Times New Roman" w:hAnsi="Times New Roman" w:cs="Times New Roman"/>
          <w:lang w:val="ro-RO"/>
        </w:rPr>
        <w:t>ontracte de utilități</w:t>
      </w:r>
      <w:r w:rsidR="00DB59E2" w:rsidRPr="008526DC">
        <w:rPr>
          <w:rFonts w:ascii="Times New Roman" w:hAnsi="Times New Roman" w:cs="Times New Roman"/>
          <w:lang w:val="ro-RO"/>
        </w:rPr>
        <w:t>, c</w:t>
      </w:r>
      <w:r w:rsidRPr="008526DC">
        <w:rPr>
          <w:rFonts w:ascii="Times New Roman" w:hAnsi="Times New Roman" w:cs="Times New Roman"/>
          <w:lang w:val="ro-RO"/>
        </w:rPr>
        <w:t xml:space="preserve">ontracte de </w:t>
      </w:r>
      <w:r w:rsidRPr="00A02419">
        <w:rPr>
          <w:rFonts w:ascii="Times New Roman" w:hAnsi="Times New Roman" w:cs="Times New Roman"/>
          <w:lang w:val="ro-RO"/>
        </w:rPr>
        <w:t>asigurare</w:t>
      </w:r>
      <w:r w:rsidR="00DB59E2" w:rsidRPr="00A02419">
        <w:rPr>
          <w:rFonts w:ascii="Times New Roman" w:hAnsi="Times New Roman" w:cs="Times New Roman"/>
          <w:lang w:val="ro-RO"/>
        </w:rPr>
        <w:t>, c</w:t>
      </w:r>
      <w:r w:rsidRPr="00A02419">
        <w:rPr>
          <w:rFonts w:ascii="Times New Roman" w:hAnsi="Times New Roman" w:cs="Times New Roman"/>
          <w:lang w:val="ro-RO"/>
        </w:rPr>
        <w:t>ontracte intragrup</w:t>
      </w:r>
      <w:r w:rsidR="00DB59E2" w:rsidRPr="00A02419">
        <w:rPr>
          <w:rFonts w:ascii="Times New Roman" w:hAnsi="Times New Roman" w:cs="Times New Roman"/>
          <w:lang w:val="ro-RO"/>
        </w:rPr>
        <w:t>, c</w:t>
      </w:r>
      <w:r w:rsidRPr="00A02419">
        <w:rPr>
          <w:rFonts w:ascii="Times New Roman" w:hAnsi="Times New Roman" w:cs="Times New Roman"/>
          <w:lang w:val="ro-RO"/>
        </w:rPr>
        <w:t>ontracte</w:t>
      </w:r>
      <w:r w:rsidRPr="008526DC">
        <w:rPr>
          <w:rFonts w:ascii="Times New Roman" w:hAnsi="Times New Roman" w:cs="Times New Roman"/>
          <w:lang w:val="ro-RO"/>
        </w:rPr>
        <w:t xml:space="preserve"> de leasing și alte contracte de închiriere de echipamente sau alte bunuri mobile</w:t>
      </w:r>
      <w:r w:rsidR="00DB59E2" w:rsidRPr="008526DC">
        <w:rPr>
          <w:rFonts w:ascii="Times New Roman" w:hAnsi="Times New Roman" w:cs="Times New Roman"/>
          <w:lang w:val="ro-RO"/>
        </w:rPr>
        <w:t>;</w:t>
      </w:r>
    </w:p>
    <w:p w14:paraId="258F65A6" w14:textId="77777777" w:rsidR="009B57D7" w:rsidRPr="008526DC" w:rsidRDefault="009B57D7" w:rsidP="00F23312">
      <w:pPr>
        <w:spacing w:after="0" w:line="240" w:lineRule="auto"/>
        <w:jc w:val="both"/>
        <w:rPr>
          <w:rFonts w:ascii="Times New Roman" w:hAnsi="Times New Roman" w:cs="Times New Roman"/>
          <w:lang w:val="ro-RO"/>
        </w:rPr>
      </w:pPr>
    </w:p>
    <w:p w14:paraId="6EFFDAB9" w14:textId="3E56B3CD" w:rsidR="009B57D7" w:rsidRPr="008526DC" w:rsidRDefault="009B57D7" w:rsidP="00F23312">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Angajații aferenți Activității Air&amp;Sea:</w:t>
      </w:r>
      <w:r w:rsidR="00DB59E2" w:rsidRPr="008526DC">
        <w:rPr>
          <w:rFonts w:ascii="Times New Roman" w:hAnsi="Times New Roman" w:cs="Times New Roman"/>
          <w:b/>
          <w:bCs/>
          <w:lang w:val="ro-RO"/>
        </w:rPr>
        <w:t xml:space="preserve"> </w:t>
      </w:r>
      <w:r w:rsidR="00A11E6B" w:rsidRPr="008526DC">
        <w:rPr>
          <w:rFonts w:ascii="Times New Roman" w:hAnsi="Times New Roman" w:cs="Times New Roman"/>
          <w:lang w:val="ro-RO"/>
        </w:rPr>
        <w:t>Transferul angajaților Societății aferenți Activității Air&amp;Sea, de la Societate către DSV Air&amp;Sea, inclusiv a datelor cu caracter personal ale acestor angajați, în conformitate cu legislația aplicabilă;</w:t>
      </w:r>
    </w:p>
    <w:p w14:paraId="39744493" w14:textId="77777777" w:rsidR="009B57D7" w:rsidRPr="008526DC" w:rsidRDefault="009B57D7" w:rsidP="00F23312">
      <w:pPr>
        <w:spacing w:after="0" w:line="240" w:lineRule="auto"/>
        <w:ind w:left="357"/>
        <w:jc w:val="both"/>
        <w:rPr>
          <w:rFonts w:ascii="Times New Roman" w:hAnsi="Times New Roman" w:cs="Times New Roman"/>
          <w:lang w:val="ro-RO"/>
        </w:rPr>
      </w:pPr>
    </w:p>
    <w:p w14:paraId="0F8E436C" w14:textId="09FC4B2C" w:rsidR="006A4021" w:rsidRPr="008526DC" w:rsidRDefault="009B57D7" w:rsidP="006A4021">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Permisele</w:t>
      </w:r>
      <w:r w:rsidR="007047A3" w:rsidRPr="008526DC">
        <w:rPr>
          <w:rFonts w:ascii="Times New Roman" w:hAnsi="Times New Roman" w:cs="Times New Roman"/>
          <w:b/>
          <w:bCs/>
          <w:lang w:val="ro-RO"/>
        </w:rPr>
        <w:t>,</w:t>
      </w:r>
      <w:r w:rsidRPr="008526DC">
        <w:rPr>
          <w:rFonts w:ascii="Times New Roman" w:hAnsi="Times New Roman" w:cs="Times New Roman"/>
          <w:b/>
          <w:bCs/>
          <w:lang w:val="ro-RO"/>
        </w:rPr>
        <w:t xml:space="preserve"> autorizațiile</w:t>
      </w:r>
      <w:r w:rsidR="007047A3" w:rsidRPr="008526DC">
        <w:rPr>
          <w:rFonts w:ascii="Times New Roman" w:hAnsi="Times New Roman" w:cs="Times New Roman"/>
          <w:b/>
          <w:bCs/>
          <w:lang w:val="ro-RO"/>
        </w:rPr>
        <w:t xml:space="preserve"> și licențele</w:t>
      </w:r>
      <w:r w:rsidRPr="008526DC">
        <w:rPr>
          <w:rFonts w:ascii="Times New Roman" w:hAnsi="Times New Roman" w:cs="Times New Roman"/>
          <w:b/>
          <w:bCs/>
          <w:lang w:val="ro-RO"/>
        </w:rPr>
        <w:t xml:space="preserve"> necesare operării Activității Air&amp;Sea:</w:t>
      </w:r>
      <w:r w:rsidR="006A4021" w:rsidRPr="008526DC">
        <w:rPr>
          <w:rFonts w:ascii="Times New Roman" w:hAnsi="Times New Roman" w:cs="Times New Roman"/>
          <w:b/>
          <w:bCs/>
          <w:lang w:val="ro-RO"/>
        </w:rPr>
        <w:t xml:space="preserve"> </w:t>
      </w:r>
      <w:r w:rsidR="006A4021" w:rsidRPr="008526DC">
        <w:rPr>
          <w:rFonts w:ascii="Times New Roman" w:hAnsi="Times New Roman" w:cs="Times New Roman"/>
          <w:lang w:val="ro-RO"/>
        </w:rPr>
        <w:t>Transferul tuturor permiselor și autorizațiilor necesare operării Activității Air&amp;Sea, de la Societate către DSV Air&amp;Sea, în conformitate cu legislația aplicabilă</w:t>
      </w:r>
      <w:r w:rsidR="00682EDD">
        <w:rPr>
          <w:rFonts w:ascii="Times New Roman" w:hAnsi="Times New Roman" w:cs="Times New Roman"/>
          <w:lang w:val="ro-RO"/>
        </w:rPr>
        <w:t xml:space="preserve"> și în măsura în care acestea sunt transferabile conform acestei legislații</w:t>
      </w:r>
      <w:r w:rsidR="006A4021" w:rsidRPr="008526DC">
        <w:rPr>
          <w:rFonts w:ascii="Times New Roman" w:hAnsi="Times New Roman" w:cs="Times New Roman"/>
          <w:lang w:val="ro-RO"/>
        </w:rPr>
        <w:t>;</w:t>
      </w:r>
    </w:p>
    <w:p w14:paraId="6C58B6C5" w14:textId="77777777" w:rsidR="009B57D7" w:rsidRPr="008526DC" w:rsidRDefault="009B57D7" w:rsidP="00F23312">
      <w:pPr>
        <w:spacing w:after="0" w:line="240" w:lineRule="auto"/>
        <w:jc w:val="both"/>
        <w:rPr>
          <w:rFonts w:ascii="Times New Roman" w:hAnsi="Times New Roman" w:cs="Times New Roman"/>
          <w:lang w:val="ro-RO"/>
        </w:rPr>
      </w:pPr>
    </w:p>
    <w:p w14:paraId="46CB5CC4" w14:textId="49A8548C" w:rsidR="009B57D7" w:rsidRPr="00AB5FC8" w:rsidRDefault="001D1DAD" w:rsidP="00F23312">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bookmarkStart w:id="2" w:name="_Ref227161068"/>
      <w:r w:rsidRPr="008526DC">
        <w:rPr>
          <w:rFonts w:ascii="Times New Roman" w:hAnsi="Times New Roman" w:cs="Times New Roman"/>
          <w:b/>
          <w:bCs/>
          <w:lang w:val="ro-RO"/>
        </w:rPr>
        <w:t>Drepturile</w:t>
      </w:r>
      <w:r w:rsidR="009B57D7" w:rsidRPr="008526DC">
        <w:rPr>
          <w:rFonts w:ascii="Times New Roman" w:hAnsi="Times New Roman" w:cs="Times New Roman"/>
          <w:b/>
          <w:bCs/>
          <w:lang w:val="ro-RO"/>
        </w:rPr>
        <w:t xml:space="preserve"> de proprietate intelectuală</w:t>
      </w:r>
      <w:r w:rsidRPr="008526DC">
        <w:rPr>
          <w:rFonts w:ascii="Times New Roman" w:hAnsi="Times New Roman" w:cs="Times New Roman"/>
          <w:b/>
          <w:bCs/>
          <w:lang w:val="ro-RO"/>
        </w:rPr>
        <w:t xml:space="preserve"> (IP)</w:t>
      </w:r>
      <w:r w:rsidR="009B57D7" w:rsidRPr="008526DC">
        <w:rPr>
          <w:rFonts w:ascii="Times New Roman" w:hAnsi="Times New Roman" w:cs="Times New Roman"/>
          <w:b/>
          <w:bCs/>
          <w:lang w:val="ro-RO"/>
        </w:rPr>
        <w:t xml:space="preserve"> și </w:t>
      </w:r>
      <w:r w:rsidRPr="008526DC">
        <w:rPr>
          <w:rFonts w:ascii="Times New Roman" w:hAnsi="Times New Roman" w:cs="Times New Roman"/>
          <w:b/>
          <w:bCs/>
          <w:lang w:val="ro-RO"/>
        </w:rPr>
        <w:t xml:space="preserve">drepturile privind </w:t>
      </w:r>
      <w:r w:rsidR="009B57D7" w:rsidRPr="008526DC">
        <w:rPr>
          <w:rFonts w:ascii="Times New Roman" w:hAnsi="Times New Roman" w:cs="Times New Roman"/>
          <w:b/>
          <w:bCs/>
          <w:lang w:val="ro-RO"/>
        </w:rPr>
        <w:t>tehnologia informației (IT) aferente Activității Air&amp;Sea</w:t>
      </w:r>
      <w:r w:rsidR="009B57D7" w:rsidRPr="008526DC">
        <w:rPr>
          <w:rFonts w:ascii="Times New Roman" w:hAnsi="Times New Roman" w:cs="Times New Roman"/>
          <w:lang w:val="ro-RO"/>
        </w:rPr>
        <w:t>:</w:t>
      </w:r>
      <w:r w:rsidRPr="008526DC">
        <w:rPr>
          <w:lang w:val="ro-RO"/>
        </w:rPr>
        <w:t xml:space="preserve"> </w:t>
      </w:r>
      <w:r w:rsidRPr="008526DC">
        <w:rPr>
          <w:rFonts w:ascii="Times New Roman" w:hAnsi="Times New Roman" w:cs="Times New Roman"/>
          <w:lang w:val="ro-RO"/>
        </w:rPr>
        <w:t>Transferul tuturor drepturilor de proprietate intelectuală (IP) și al drepturilor privind tehnologia informației (IT) aferente Activității Air&amp;Sea, incluzând, fără a se limita la, drepturi asupra mărcilor, denumirilor comerciale, software-ului, aplicațiilor, bazelor de date, sistemelor IT și oricăror alte drepturi similare,</w:t>
      </w:r>
      <w:r w:rsidR="001B2577" w:rsidRPr="008526DC">
        <w:rPr>
          <w:rFonts w:ascii="Times New Roman" w:hAnsi="Times New Roman" w:cs="Times New Roman"/>
          <w:lang w:val="ro-RO"/>
        </w:rPr>
        <w:t xml:space="preserve"> după caz,</w:t>
      </w:r>
      <w:r w:rsidRPr="008526DC">
        <w:rPr>
          <w:rFonts w:ascii="Times New Roman" w:hAnsi="Times New Roman" w:cs="Times New Roman"/>
          <w:lang w:val="ro-RO"/>
        </w:rPr>
        <w:t xml:space="preserve"> de la Societate către DSV Air&amp;Sea, în conformitate cu legislația aplicabilă</w:t>
      </w:r>
      <w:bookmarkEnd w:id="2"/>
      <w:r w:rsidR="00A02419" w:rsidRPr="00A02419">
        <w:rPr>
          <w:rFonts w:ascii="Times New Roman" w:hAnsi="Times New Roman" w:cs="Times New Roman"/>
          <w:lang w:val="ro-RO"/>
        </w:rPr>
        <w:t>;</w:t>
      </w:r>
    </w:p>
    <w:p w14:paraId="5A58B900" w14:textId="77777777" w:rsidR="00AB5FC8" w:rsidRPr="00AB5FC8" w:rsidRDefault="00AB5FC8" w:rsidP="00AB5FC8">
      <w:pPr>
        <w:pStyle w:val="ListParagraph"/>
        <w:rPr>
          <w:rFonts w:ascii="Times New Roman" w:hAnsi="Times New Roman" w:cs="Times New Roman"/>
          <w:b/>
          <w:bCs/>
          <w:lang w:val="ro-RO"/>
        </w:rPr>
      </w:pPr>
    </w:p>
    <w:p w14:paraId="4D233297" w14:textId="2EF68B3E" w:rsidR="00AB5FC8" w:rsidRPr="008526DC" w:rsidRDefault="00AB5FC8" w:rsidP="00F23312">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bookmarkStart w:id="3" w:name="_Ref229145865"/>
      <w:r w:rsidRPr="00AB5FC8">
        <w:rPr>
          <w:rFonts w:ascii="Times New Roman" w:hAnsi="Times New Roman" w:cs="Times New Roman"/>
          <w:b/>
          <w:bCs/>
          <w:lang w:val="ro-RO"/>
        </w:rPr>
        <w:t xml:space="preserve">Bunurile mobile aferente Activității </w:t>
      </w:r>
      <w:r w:rsidR="003B63BB">
        <w:rPr>
          <w:rFonts w:ascii="Times New Roman" w:hAnsi="Times New Roman" w:cs="Times New Roman"/>
          <w:b/>
          <w:bCs/>
          <w:lang w:val="ro-RO"/>
        </w:rPr>
        <w:t>Air&amp;Sea</w:t>
      </w:r>
      <w:r w:rsidRPr="00AB5FC8">
        <w:rPr>
          <w:rFonts w:ascii="Times New Roman" w:hAnsi="Times New Roman" w:cs="Times New Roman"/>
          <w:b/>
          <w:bCs/>
          <w:lang w:val="ro-RO"/>
        </w:rPr>
        <w:t xml:space="preserve">: </w:t>
      </w:r>
      <w:r w:rsidRPr="00AB5FC8">
        <w:rPr>
          <w:rFonts w:ascii="Times New Roman" w:hAnsi="Times New Roman" w:cs="Times New Roman"/>
          <w:lang w:val="ro-RO"/>
        </w:rPr>
        <w:t xml:space="preserve">Transferul tuturor bunurilor mobile corporale aferente Activității </w:t>
      </w:r>
      <w:r w:rsidR="003B63BB">
        <w:rPr>
          <w:rFonts w:ascii="Times New Roman" w:hAnsi="Times New Roman" w:cs="Times New Roman"/>
          <w:lang w:val="ro-RO"/>
        </w:rPr>
        <w:t>Air&amp;Sea deținute de Societate</w:t>
      </w:r>
      <w:r w:rsidRPr="00AB5FC8">
        <w:rPr>
          <w:rFonts w:ascii="Times New Roman" w:hAnsi="Times New Roman" w:cs="Times New Roman"/>
          <w:lang w:val="ro-RO"/>
        </w:rPr>
        <w:t xml:space="preserve">, de la Societate către DSV </w:t>
      </w:r>
      <w:r w:rsidR="003B63BB">
        <w:rPr>
          <w:rFonts w:ascii="Times New Roman" w:hAnsi="Times New Roman" w:cs="Times New Roman"/>
          <w:lang w:val="ro-RO"/>
        </w:rPr>
        <w:t>Air&amp;Sea</w:t>
      </w:r>
      <w:r w:rsidRPr="00AB5FC8">
        <w:rPr>
          <w:rFonts w:ascii="Times New Roman" w:hAnsi="Times New Roman" w:cs="Times New Roman"/>
          <w:lang w:val="ro-RO"/>
        </w:rPr>
        <w:t xml:space="preserve">, incluzând, fără a se limita la, echipamente, utilaje, mobilier, vehicule, instalații, dispozitive și orice alte bunuri mobile utilizate în desfășurarea Activității </w:t>
      </w:r>
      <w:r w:rsidR="003B63BB">
        <w:rPr>
          <w:rFonts w:ascii="Times New Roman" w:hAnsi="Times New Roman" w:cs="Times New Roman"/>
          <w:lang w:val="ro-RO"/>
        </w:rPr>
        <w:t>Air&amp;Sea</w:t>
      </w:r>
      <w:r w:rsidRPr="00AB5FC8">
        <w:rPr>
          <w:rFonts w:ascii="Times New Roman" w:hAnsi="Times New Roman" w:cs="Times New Roman"/>
          <w:lang w:val="ro-RO"/>
        </w:rPr>
        <w:t>, în conformitate cu legislația aplicabilă.</w:t>
      </w:r>
      <w:bookmarkEnd w:id="3"/>
    </w:p>
    <w:p w14:paraId="6535F45D" w14:textId="77777777" w:rsidR="004A1B1B" w:rsidRPr="008526DC" w:rsidRDefault="004A1B1B" w:rsidP="003E2AED">
      <w:pPr>
        <w:spacing w:after="0" w:line="240" w:lineRule="auto"/>
        <w:jc w:val="both"/>
        <w:rPr>
          <w:rFonts w:ascii="Times New Roman" w:hAnsi="Times New Roman" w:cs="Times New Roman"/>
          <w:lang w:val="ro-RO"/>
        </w:rPr>
      </w:pPr>
    </w:p>
    <w:p w14:paraId="1C6DEF69" w14:textId="4AA0BD3E" w:rsidR="00557C58" w:rsidRPr="008526DC" w:rsidRDefault="003E2AED" w:rsidP="003E2AED">
      <w:pPr>
        <w:pStyle w:val="ListParagraph"/>
        <w:numPr>
          <w:ilvl w:val="0"/>
          <w:numId w:val="1"/>
        </w:numPr>
        <w:spacing w:after="0" w:line="240" w:lineRule="auto"/>
        <w:contextualSpacing w:val="0"/>
        <w:jc w:val="both"/>
        <w:rPr>
          <w:rFonts w:ascii="Times New Roman" w:hAnsi="Times New Roman" w:cs="Times New Roman"/>
          <w:b/>
          <w:bCs/>
          <w:lang w:val="ro-RO"/>
        </w:rPr>
      </w:pPr>
      <w:bookmarkStart w:id="4" w:name="_Ref227163744"/>
      <w:r w:rsidRPr="008526DC">
        <w:rPr>
          <w:rFonts w:ascii="Times New Roman" w:hAnsi="Times New Roman" w:cs="Times New Roman"/>
          <w:b/>
          <w:bCs/>
          <w:lang w:val="ro-RO"/>
        </w:rPr>
        <w:t xml:space="preserve">Aprobarea încheierii </w:t>
      </w:r>
      <w:r w:rsidR="00B67A42" w:rsidRPr="008526DC">
        <w:rPr>
          <w:rFonts w:ascii="Times New Roman" w:hAnsi="Times New Roman" w:cs="Times New Roman"/>
          <w:b/>
          <w:bCs/>
          <w:lang w:val="ro-RO"/>
        </w:rPr>
        <w:t xml:space="preserve">(i) </w:t>
      </w:r>
      <w:r w:rsidRPr="008526DC">
        <w:rPr>
          <w:rFonts w:ascii="Times New Roman" w:hAnsi="Times New Roman" w:cs="Times New Roman"/>
          <w:b/>
          <w:bCs/>
          <w:lang w:val="ro-RO"/>
        </w:rPr>
        <w:t>Contractului de Transfer al Activității Air&amp;Sea</w:t>
      </w:r>
      <w:r w:rsidR="009C4845" w:rsidRPr="008526DC">
        <w:rPr>
          <w:rFonts w:ascii="Times New Roman" w:hAnsi="Times New Roman" w:cs="Times New Roman"/>
          <w:b/>
          <w:bCs/>
          <w:lang w:val="ro-RO"/>
        </w:rPr>
        <w:t>,</w:t>
      </w:r>
      <w:r w:rsidR="00B03B97" w:rsidRPr="008526DC">
        <w:rPr>
          <w:rFonts w:ascii="Times New Roman" w:hAnsi="Times New Roman" w:cs="Times New Roman"/>
          <w:b/>
          <w:bCs/>
          <w:lang w:val="ro-RO"/>
        </w:rPr>
        <w:t xml:space="preserve"> a </w:t>
      </w:r>
      <w:r w:rsidR="00B67A42" w:rsidRPr="008526DC">
        <w:rPr>
          <w:rFonts w:ascii="Times New Roman" w:hAnsi="Times New Roman" w:cs="Times New Roman"/>
          <w:b/>
          <w:bCs/>
          <w:lang w:val="ro-RO"/>
        </w:rPr>
        <w:t xml:space="preserve">(ii) </w:t>
      </w:r>
      <w:r w:rsidR="00B03B97" w:rsidRPr="008526DC">
        <w:rPr>
          <w:rFonts w:ascii="Times New Roman" w:hAnsi="Times New Roman" w:cs="Times New Roman"/>
          <w:b/>
          <w:bCs/>
          <w:lang w:val="ro-RO"/>
        </w:rPr>
        <w:t>Contractului Privind Drepturile Imobiliare Aferente Activității Air&amp;Sea</w:t>
      </w:r>
      <w:r w:rsidR="009C4845" w:rsidRPr="008526DC">
        <w:rPr>
          <w:rFonts w:ascii="Times New Roman" w:hAnsi="Times New Roman" w:cs="Times New Roman"/>
          <w:b/>
          <w:bCs/>
          <w:lang w:val="ro-RO"/>
        </w:rPr>
        <w:t xml:space="preserve"> și a </w:t>
      </w:r>
      <w:r w:rsidR="00B67A42" w:rsidRPr="008526DC">
        <w:rPr>
          <w:rFonts w:ascii="Times New Roman" w:hAnsi="Times New Roman" w:cs="Times New Roman"/>
          <w:b/>
          <w:bCs/>
          <w:lang w:val="ro-RO"/>
        </w:rPr>
        <w:t>(iii) </w:t>
      </w:r>
      <w:r w:rsidR="009C4845" w:rsidRPr="008526DC">
        <w:rPr>
          <w:rFonts w:ascii="Times New Roman" w:hAnsi="Times New Roman" w:cs="Times New Roman"/>
          <w:b/>
          <w:bCs/>
          <w:lang w:val="ro-RO"/>
        </w:rPr>
        <w:t>Documente</w:t>
      </w:r>
      <w:r w:rsidR="00775A82" w:rsidRPr="008526DC">
        <w:rPr>
          <w:rFonts w:ascii="Times New Roman" w:hAnsi="Times New Roman" w:cs="Times New Roman"/>
          <w:b/>
          <w:bCs/>
          <w:lang w:val="ro-RO"/>
        </w:rPr>
        <w:t>lor Conexe Transferului Activității Air&amp;Sea</w:t>
      </w:r>
      <w:bookmarkEnd w:id="4"/>
    </w:p>
    <w:p w14:paraId="0F1B98EA" w14:textId="77777777" w:rsidR="00B03B97" w:rsidRPr="008526DC" w:rsidRDefault="00B03B97" w:rsidP="00B03B97">
      <w:pPr>
        <w:spacing w:after="0" w:line="240" w:lineRule="auto"/>
        <w:jc w:val="both"/>
        <w:rPr>
          <w:rFonts w:ascii="Times New Roman" w:hAnsi="Times New Roman" w:cs="Times New Roman"/>
          <w:lang w:val="ro-RO"/>
        </w:rPr>
      </w:pPr>
    </w:p>
    <w:p w14:paraId="149E41BA" w14:textId="77777777" w:rsidR="009C4845" w:rsidRPr="008526DC" w:rsidRDefault="009C4845" w:rsidP="009C4845">
      <w:pPr>
        <w:pStyle w:val="ListParagraph"/>
        <w:numPr>
          <w:ilvl w:val="1"/>
          <w:numId w:val="1"/>
        </w:numPr>
        <w:spacing w:after="0" w:line="240" w:lineRule="auto"/>
        <w:ind w:left="811" w:hanging="454"/>
        <w:jc w:val="both"/>
        <w:rPr>
          <w:rFonts w:ascii="Times New Roman" w:hAnsi="Times New Roman" w:cs="Times New Roman"/>
          <w:lang w:val="ro-RO"/>
        </w:rPr>
      </w:pPr>
      <w:r w:rsidRPr="008526DC">
        <w:rPr>
          <w:rFonts w:ascii="Times New Roman" w:hAnsi="Times New Roman" w:cs="Times New Roman"/>
          <w:lang w:val="ro-RO"/>
        </w:rPr>
        <w:t>Aprobare pentru:</w:t>
      </w:r>
    </w:p>
    <w:p w14:paraId="04CFFD23" w14:textId="77777777" w:rsidR="009C4845" w:rsidRPr="008526DC" w:rsidRDefault="009C4845" w:rsidP="009C4845">
      <w:pPr>
        <w:spacing w:after="0" w:line="240" w:lineRule="auto"/>
        <w:ind w:left="357"/>
        <w:jc w:val="both"/>
        <w:rPr>
          <w:rFonts w:ascii="Times New Roman" w:hAnsi="Times New Roman" w:cs="Times New Roman"/>
          <w:lang w:val="ro-RO"/>
        </w:rPr>
      </w:pPr>
    </w:p>
    <w:p w14:paraId="1D65E290" w14:textId="6A360E83" w:rsidR="00B03B97" w:rsidRPr="008526DC" w:rsidRDefault="009C4845" w:rsidP="000C0E20">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oricare și toți termenii și condițiile precum și semnarea, predarea și executarea de către Societate, în calitate de vânzător, a contractului de transfer de activitate prin care</w:t>
      </w:r>
      <w:r w:rsidR="000C0E20" w:rsidRPr="008526DC">
        <w:rPr>
          <w:rFonts w:ascii="Times New Roman" w:hAnsi="Times New Roman" w:cs="Times New Roman"/>
          <w:lang w:val="ro-RO"/>
        </w:rPr>
        <w:t xml:space="preserve"> Societatea </w:t>
      </w:r>
      <w:r w:rsidR="00D33F49">
        <w:rPr>
          <w:rFonts w:ascii="Times New Roman" w:hAnsi="Times New Roman" w:cs="Times New Roman"/>
          <w:lang w:val="ro-RO"/>
        </w:rPr>
        <w:t>vinde</w:t>
      </w:r>
      <w:r w:rsidR="000C0E20" w:rsidRPr="008526DC">
        <w:rPr>
          <w:rFonts w:ascii="Times New Roman" w:hAnsi="Times New Roman" w:cs="Times New Roman"/>
          <w:lang w:val="ro-RO"/>
        </w:rPr>
        <w:t xml:space="preserve">, iar DSV Air&amp;Sea achiziționează Activitatea Air&amp;Sea, care include, dar fără a se limita la, elementele identificate la punctele </w:t>
      </w:r>
      <w:r w:rsidR="000C0E20" w:rsidRPr="008526DC">
        <w:rPr>
          <w:rFonts w:ascii="Times New Roman" w:hAnsi="Times New Roman" w:cs="Times New Roman"/>
          <w:lang w:val="ro-RO"/>
        </w:rPr>
        <w:fldChar w:fldCharType="begin"/>
      </w:r>
      <w:r w:rsidR="000C0E20" w:rsidRPr="008526DC">
        <w:rPr>
          <w:rFonts w:ascii="Times New Roman" w:hAnsi="Times New Roman" w:cs="Times New Roman"/>
          <w:lang w:val="ro-RO"/>
        </w:rPr>
        <w:instrText xml:space="preserve"> REF _Ref227160449 \r \h </w:instrText>
      </w:r>
      <w:r w:rsidR="000C0E20" w:rsidRPr="008526DC">
        <w:rPr>
          <w:rFonts w:ascii="Times New Roman" w:hAnsi="Times New Roman" w:cs="Times New Roman"/>
          <w:lang w:val="ro-RO"/>
        </w:rPr>
      </w:r>
      <w:r w:rsidR="000C0E20" w:rsidRPr="008526DC">
        <w:rPr>
          <w:rFonts w:ascii="Times New Roman" w:hAnsi="Times New Roman" w:cs="Times New Roman"/>
          <w:lang w:val="ro-RO"/>
        </w:rPr>
        <w:fldChar w:fldCharType="separate"/>
      </w:r>
      <w:r w:rsidR="00F46E96">
        <w:rPr>
          <w:rFonts w:ascii="Times New Roman" w:hAnsi="Times New Roman" w:cs="Times New Roman"/>
          <w:lang w:val="ro-RO"/>
        </w:rPr>
        <w:t>1.1</w:t>
      </w:r>
      <w:r w:rsidR="000C0E20" w:rsidRPr="008526DC">
        <w:rPr>
          <w:rFonts w:ascii="Times New Roman" w:hAnsi="Times New Roman" w:cs="Times New Roman"/>
          <w:lang w:val="ro-RO"/>
        </w:rPr>
        <w:fldChar w:fldCharType="end"/>
      </w:r>
      <w:r w:rsidR="000C0E20" w:rsidRPr="008526DC">
        <w:rPr>
          <w:rFonts w:ascii="Times New Roman" w:hAnsi="Times New Roman" w:cs="Times New Roman"/>
          <w:lang w:val="ro-RO"/>
        </w:rPr>
        <w:t xml:space="preserve"> - </w:t>
      </w:r>
      <w:r w:rsidR="00872E2F">
        <w:rPr>
          <w:rFonts w:ascii="Times New Roman" w:hAnsi="Times New Roman" w:cs="Times New Roman"/>
          <w:lang w:val="ro-RO"/>
        </w:rPr>
        <w:fldChar w:fldCharType="begin"/>
      </w:r>
      <w:r w:rsidR="00872E2F">
        <w:rPr>
          <w:rFonts w:ascii="Times New Roman" w:hAnsi="Times New Roman" w:cs="Times New Roman"/>
          <w:lang w:val="ro-RO"/>
        </w:rPr>
        <w:instrText xml:space="preserve"> REF _Ref229145865 \r \h </w:instrText>
      </w:r>
      <w:r w:rsidR="00872E2F">
        <w:rPr>
          <w:rFonts w:ascii="Times New Roman" w:hAnsi="Times New Roman" w:cs="Times New Roman"/>
          <w:lang w:val="ro-RO"/>
        </w:rPr>
      </w:r>
      <w:r w:rsidR="00872E2F">
        <w:rPr>
          <w:rFonts w:ascii="Times New Roman" w:hAnsi="Times New Roman" w:cs="Times New Roman"/>
          <w:lang w:val="ro-RO"/>
        </w:rPr>
        <w:fldChar w:fldCharType="separate"/>
      </w:r>
      <w:r w:rsidR="00F46E96">
        <w:rPr>
          <w:rFonts w:ascii="Times New Roman" w:hAnsi="Times New Roman" w:cs="Times New Roman"/>
          <w:lang w:val="ro-RO"/>
        </w:rPr>
        <w:t>1.6</w:t>
      </w:r>
      <w:r w:rsidR="00872E2F">
        <w:rPr>
          <w:rFonts w:ascii="Times New Roman" w:hAnsi="Times New Roman" w:cs="Times New Roman"/>
          <w:lang w:val="ro-RO"/>
        </w:rPr>
        <w:fldChar w:fldCharType="end"/>
      </w:r>
      <w:r w:rsidR="000C0E20" w:rsidRPr="008526DC">
        <w:rPr>
          <w:rFonts w:ascii="Times New Roman" w:hAnsi="Times New Roman" w:cs="Times New Roman"/>
          <w:lang w:val="ro-RO"/>
        </w:rPr>
        <w:t xml:space="preserve"> de mai sus, sub rezerva anumitor termeni și condiții incluse în respectivul contract de transfer de activitate </w:t>
      </w:r>
      <w:r w:rsidRPr="008526DC">
        <w:rPr>
          <w:rFonts w:ascii="Times New Roman" w:hAnsi="Times New Roman" w:cs="Times New Roman"/>
          <w:lang w:val="ro-RO"/>
        </w:rPr>
        <w:t>(„</w:t>
      </w:r>
      <w:r w:rsidRPr="008526DC">
        <w:rPr>
          <w:rFonts w:ascii="Times New Roman" w:hAnsi="Times New Roman" w:cs="Times New Roman"/>
          <w:b/>
          <w:bCs/>
          <w:lang w:val="ro-RO"/>
        </w:rPr>
        <w:t>Contractul de Transfer al Activității Air&amp;Sea</w:t>
      </w:r>
      <w:r w:rsidRPr="008526DC">
        <w:rPr>
          <w:rFonts w:ascii="Times New Roman" w:hAnsi="Times New Roman" w:cs="Times New Roman"/>
          <w:lang w:val="ro-RO"/>
        </w:rPr>
        <w:t xml:space="preserve">”), </w:t>
      </w:r>
      <w:r w:rsidR="00D33F49">
        <w:rPr>
          <w:rFonts w:ascii="Times New Roman" w:hAnsi="Times New Roman" w:cs="Times New Roman"/>
          <w:lang w:val="ro-RO"/>
        </w:rPr>
        <w:t>conform informațiilor</w:t>
      </w:r>
      <w:r w:rsidRPr="008526DC">
        <w:rPr>
          <w:rFonts w:ascii="Times New Roman" w:hAnsi="Times New Roman" w:cs="Times New Roman"/>
          <w:lang w:val="ro-RO"/>
        </w:rPr>
        <w:t xml:space="preserve"> pus</w:t>
      </w:r>
      <w:r w:rsidR="00D33F49">
        <w:rPr>
          <w:rFonts w:ascii="Times New Roman" w:hAnsi="Times New Roman" w:cs="Times New Roman"/>
          <w:lang w:val="ro-RO"/>
        </w:rPr>
        <w:t>e</w:t>
      </w:r>
      <w:r w:rsidRPr="008526DC">
        <w:rPr>
          <w:rFonts w:ascii="Times New Roman" w:hAnsi="Times New Roman" w:cs="Times New Roman"/>
          <w:lang w:val="ro-RO"/>
        </w:rPr>
        <w:t xml:space="preserve"> la dispozi</w:t>
      </w:r>
      <w:r w:rsidR="00EA1352" w:rsidRPr="008526DC">
        <w:rPr>
          <w:rFonts w:ascii="Times New Roman" w:hAnsi="Times New Roman" w:cs="Times New Roman"/>
          <w:lang w:val="ro-RO"/>
        </w:rPr>
        <w:t>ț</w:t>
      </w:r>
      <w:r w:rsidR="00D33F49">
        <w:rPr>
          <w:rFonts w:ascii="Times New Roman" w:hAnsi="Times New Roman" w:cs="Times New Roman"/>
          <w:lang w:val="ro-RO"/>
        </w:rPr>
        <w:t>i</w:t>
      </w:r>
      <w:r w:rsidRPr="008526DC">
        <w:rPr>
          <w:rFonts w:ascii="Times New Roman" w:hAnsi="Times New Roman" w:cs="Times New Roman"/>
          <w:lang w:val="ro-RO"/>
        </w:rPr>
        <w:t>a acționarilor Societății spre consultare și informare, în acord cu prevederile legale aplicabile;</w:t>
      </w:r>
    </w:p>
    <w:p w14:paraId="279F3EAB" w14:textId="77777777" w:rsidR="003C0C6F" w:rsidRPr="008526DC" w:rsidRDefault="003C0C6F" w:rsidP="003C0C6F">
      <w:pPr>
        <w:pStyle w:val="ListParagraph"/>
        <w:spacing w:after="0" w:line="240" w:lineRule="auto"/>
        <w:ind w:left="1440"/>
        <w:jc w:val="both"/>
        <w:rPr>
          <w:rFonts w:ascii="Times New Roman" w:hAnsi="Times New Roman" w:cs="Times New Roman"/>
          <w:lang w:val="ro-RO"/>
        </w:rPr>
      </w:pPr>
    </w:p>
    <w:p w14:paraId="45667337" w14:textId="0A3D34BE" w:rsidR="009C4845" w:rsidRPr="008526DC" w:rsidRDefault="00EA1352" w:rsidP="003C0C6F">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oricare și toți termenii și condițiile precum și semnarea, predarea și executarea de către Societate, în calitate de vânzător,</w:t>
      </w:r>
      <w:r w:rsidR="000C0E20" w:rsidRPr="008526DC">
        <w:rPr>
          <w:rFonts w:ascii="Times New Roman" w:hAnsi="Times New Roman" w:cs="Times New Roman"/>
          <w:lang w:val="ro-RO"/>
        </w:rPr>
        <w:t xml:space="preserve"> în scopul implementării Contractului de Transfer al Activității Air&amp;Sea,</w:t>
      </w:r>
      <w:r w:rsidRPr="008526DC">
        <w:rPr>
          <w:rFonts w:ascii="Times New Roman" w:hAnsi="Times New Roman" w:cs="Times New Roman"/>
          <w:lang w:val="ro-RO"/>
        </w:rPr>
        <w:t xml:space="preserve"> a</w:t>
      </w:r>
      <w:r w:rsidR="003C0C6F" w:rsidRPr="008526DC">
        <w:rPr>
          <w:rFonts w:ascii="Times New Roman" w:hAnsi="Times New Roman" w:cs="Times New Roman"/>
          <w:lang w:val="ro-RO"/>
        </w:rPr>
        <w:t xml:space="preserve"> unui</w:t>
      </w:r>
      <w:r w:rsidRPr="008526DC">
        <w:rPr>
          <w:rFonts w:ascii="Times New Roman" w:hAnsi="Times New Roman" w:cs="Times New Roman"/>
          <w:lang w:val="ro-RO"/>
        </w:rPr>
        <w:t xml:space="preserve"> contract</w:t>
      </w:r>
      <w:r w:rsidR="003C0C6F" w:rsidRPr="008526DC">
        <w:rPr>
          <w:rFonts w:ascii="Times New Roman" w:hAnsi="Times New Roman" w:cs="Times New Roman"/>
          <w:lang w:val="ro-RO"/>
        </w:rPr>
        <w:t xml:space="preserve"> de vânzare separat și în formă autentică, în fața notarului public, care reglementează transferul dreptului de proprietate asupra clădirilor</w:t>
      </w:r>
      <w:r w:rsidR="00D33F49">
        <w:rPr>
          <w:rFonts w:ascii="Times New Roman" w:hAnsi="Times New Roman" w:cs="Times New Roman"/>
          <w:lang w:val="ro-RO"/>
        </w:rPr>
        <w:t xml:space="preserve"> și</w:t>
      </w:r>
      <w:r w:rsidR="003C0C6F" w:rsidRPr="008526DC">
        <w:rPr>
          <w:rFonts w:ascii="Times New Roman" w:hAnsi="Times New Roman" w:cs="Times New Roman"/>
          <w:lang w:val="ro-RO"/>
        </w:rPr>
        <w:t xml:space="preserve"> bunurilor accesorii identificate la punct</w:t>
      </w:r>
      <w:r w:rsidR="00872E2F">
        <w:rPr>
          <w:rFonts w:ascii="Times New Roman" w:hAnsi="Times New Roman" w:cs="Times New Roman"/>
          <w:lang w:val="ro-RO"/>
        </w:rPr>
        <w:t>ul</w:t>
      </w:r>
      <w:r w:rsidR="003C0C6F" w:rsidRPr="008526DC">
        <w:rPr>
          <w:rFonts w:ascii="Times New Roman" w:hAnsi="Times New Roman" w:cs="Times New Roman"/>
          <w:lang w:val="ro-RO"/>
        </w:rPr>
        <w:t xml:space="preserve"> </w:t>
      </w:r>
      <w:r w:rsidR="003C0C6F" w:rsidRPr="008526DC">
        <w:rPr>
          <w:rFonts w:ascii="Times New Roman" w:hAnsi="Times New Roman" w:cs="Times New Roman"/>
          <w:lang w:val="ro-RO"/>
        </w:rPr>
        <w:fldChar w:fldCharType="begin"/>
      </w:r>
      <w:r w:rsidR="003C0C6F" w:rsidRPr="008526DC">
        <w:rPr>
          <w:rFonts w:ascii="Times New Roman" w:hAnsi="Times New Roman" w:cs="Times New Roman"/>
          <w:lang w:val="ro-RO"/>
        </w:rPr>
        <w:instrText xml:space="preserve"> REF _Ref227161364 \r \h </w:instrText>
      </w:r>
      <w:r w:rsidR="003C0C6F" w:rsidRPr="008526DC">
        <w:rPr>
          <w:rFonts w:ascii="Times New Roman" w:hAnsi="Times New Roman" w:cs="Times New Roman"/>
          <w:lang w:val="ro-RO"/>
        </w:rPr>
      </w:r>
      <w:r w:rsidR="003C0C6F" w:rsidRPr="008526DC">
        <w:rPr>
          <w:rFonts w:ascii="Times New Roman" w:hAnsi="Times New Roman" w:cs="Times New Roman"/>
          <w:lang w:val="ro-RO"/>
        </w:rPr>
        <w:fldChar w:fldCharType="separate"/>
      </w:r>
      <w:r w:rsidR="00F46E96">
        <w:rPr>
          <w:rFonts w:ascii="Times New Roman" w:hAnsi="Times New Roman" w:cs="Times New Roman"/>
          <w:lang w:val="ro-RO"/>
        </w:rPr>
        <w:t>1.1.1</w:t>
      </w:r>
      <w:r w:rsidR="003C0C6F" w:rsidRPr="008526DC">
        <w:rPr>
          <w:rFonts w:ascii="Times New Roman" w:hAnsi="Times New Roman" w:cs="Times New Roman"/>
          <w:lang w:val="ro-RO"/>
        </w:rPr>
        <w:fldChar w:fldCharType="end"/>
      </w:r>
      <w:r w:rsidR="00A02419">
        <w:rPr>
          <w:rFonts w:ascii="Times New Roman" w:hAnsi="Times New Roman" w:cs="Times New Roman"/>
          <w:lang w:val="ro-RO"/>
        </w:rPr>
        <w:t>de pe ordinea de zi a AGEA</w:t>
      </w:r>
      <w:r w:rsidR="00A02419" w:rsidRPr="008526DC">
        <w:rPr>
          <w:rFonts w:ascii="Times New Roman" w:hAnsi="Times New Roman" w:cs="Times New Roman"/>
          <w:lang w:val="ro-RO"/>
        </w:rPr>
        <w:t xml:space="preserve"> </w:t>
      </w:r>
      <w:r w:rsidR="003C0C6F" w:rsidRPr="008526DC">
        <w:rPr>
          <w:rFonts w:ascii="Times New Roman" w:hAnsi="Times New Roman" w:cs="Times New Roman"/>
          <w:lang w:val="ro-RO"/>
        </w:rPr>
        <w:t>de mai sus, împreună cu toate drepturile și obligațiile izvorând din acestea („</w:t>
      </w:r>
      <w:r w:rsidR="003C0C6F" w:rsidRPr="008526DC">
        <w:rPr>
          <w:rFonts w:ascii="Times New Roman" w:hAnsi="Times New Roman" w:cs="Times New Roman"/>
          <w:b/>
          <w:bCs/>
          <w:lang w:val="ro-RO"/>
        </w:rPr>
        <w:t>Contractul Privind Drepturile Imobiliare Aferente Activității Air&amp;Sea</w:t>
      </w:r>
      <w:r w:rsidR="003C0C6F" w:rsidRPr="008526DC">
        <w:rPr>
          <w:rFonts w:ascii="Times New Roman" w:hAnsi="Times New Roman" w:cs="Times New Roman"/>
          <w:lang w:val="ro-RO"/>
        </w:rPr>
        <w:t>”);</w:t>
      </w:r>
    </w:p>
    <w:p w14:paraId="4924D6DC" w14:textId="77777777" w:rsidR="003C0C6F" w:rsidRPr="008526DC" w:rsidRDefault="003C0C6F" w:rsidP="003C0C6F">
      <w:pPr>
        <w:pStyle w:val="ListParagraph"/>
        <w:rPr>
          <w:rFonts w:ascii="Times New Roman" w:hAnsi="Times New Roman" w:cs="Times New Roman"/>
          <w:lang w:val="ro-RO"/>
        </w:rPr>
      </w:pPr>
    </w:p>
    <w:p w14:paraId="2B6BF1D2" w14:textId="12D34F27" w:rsidR="00775A82" w:rsidRPr="008526DC" w:rsidRDefault="00892953" w:rsidP="00775A82">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oricare și toți termenii și condițiile precum și semnarea, predarea și executarea de către Societate a oricăror alt</w:t>
      </w:r>
      <w:r w:rsidR="00B56193">
        <w:rPr>
          <w:rFonts w:ascii="Times New Roman" w:hAnsi="Times New Roman" w:cs="Times New Roman"/>
          <w:lang w:val="ro-RO"/>
        </w:rPr>
        <w:t>or</w:t>
      </w:r>
      <w:r w:rsidRPr="008526DC">
        <w:rPr>
          <w:rFonts w:ascii="Times New Roman" w:hAnsi="Times New Roman" w:cs="Times New Roman"/>
          <w:lang w:val="ro-RO"/>
        </w:rPr>
        <w:t xml:space="preserve"> documente cu privire la </w:t>
      </w:r>
      <w:r w:rsidR="008A2E11" w:rsidRPr="008526DC">
        <w:rPr>
          <w:rFonts w:ascii="Times New Roman" w:hAnsi="Times New Roman" w:cs="Times New Roman"/>
          <w:lang w:val="ro-RO"/>
        </w:rPr>
        <w:t xml:space="preserve">Contractul de Transfer al Activității Air&amp;Sea </w:t>
      </w:r>
      <w:r w:rsidRPr="008526DC">
        <w:rPr>
          <w:rFonts w:ascii="Times New Roman" w:hAnsi="Times New Roman" w:cs="Times New Roman"/>
          <w:lang w:val="ro-RO"/>
        </w:rPr>
        <w:t xml:space="preserve">și la Contractul </w:t>
      </w:r>
      <w:r w:rsidR="0090043C">
        <w:rPr>
          <w:rFonts w:ascii="Times New Roman" w:hAnsi="Times New Roman" w:cs="Times New Roman"/>
          <w:lang w:val="ro-RO"/>
        </w:rPr>
        <w:t>P</w:t>
      </w:r>
      <w:r w:rsidR="0090043C" w:rsidRPr="008526DC">
        <w:rPr>
          <w:rFonts w:ascii="Times New Roman" w:hAnsi="Times New Roman" w:cs="Times New Roman"/>
          <w:lang w:val="ro-RO"/>
        </w:rPr>
        <w:t xml:space="preserve">rivind </w:t>
      </w:r>
      <w:r w:rsidRPr="008526DC">
        <w:rPr>
          <w:rFonts w:ascii="Times New Roman" w:hAnsi="Times New Roman" w:cs="Times New Roman"/>
          <w:lang w:val="ro-RO"/>
        </w:rPr>
        <w:t>Drepturile Imobiliare</w:t>
      </w:r>
      <w:r w:rsidR="00D33F49">
        <w:rPr>
          <w:rFonts w:ascii="Times New Roman" w:hAnsi="Times New Roman" w:cs="Times New Roman"/>
          <w:lang w:val="ro-RO"/>
        </w:rPr>
        <w:t xml:space="preserve"> </w:t>
      </w:r>
      <w:r w:rsidR="00D33F49" w:rsidRPr="00D33F49">
        <w:rPr>
          <w:rFonts w:ascii="Times New Roman" w:hAnsi="Times New Roman" w:cs="Times New Roman"/>
          <w:lang w:val="ro-RO"/>
        </w:rPr>
        <w:t>Aferente Activității Air&amp;Sea</w:t>
      </w:r>
      <w:r w:rsidRPr="008526DC">
        <w:rPr>
          <w:rFonts w:ascii="Times New Roman" w:hAnsi="Times New Roman" w:cs="Times New Roman"/>
          <w:lang w:val="ro-RO"/>
        </w:rPr>
        <w:t xml:space="preserve">, astfel cum aceste documente pot fi auxiliare, necesare, cerute sau folositoare cu privire la </w:t>
      </w:r>
      <w:r w:rsidR="00775A82" w:rsidRPr="008526DC">
        <w:rPr>
          <w:rFonts w:ascii="Times New Roman" w:hAnsi="Times New Roman" w:cs="Times New Roman"/>
          <w:lang w:val="ro-RO"/>
        </w:rPr>
        <w:t>Contractul de Transfer al Activității Air&amp;Sea și la Contractul Privind Drepturile Imobiliare Aferente Activității Air&amp;Sea</w:t>
      </w:r>
      <w:r w:rsidRPr="008526DC">
        <w:rPr>
          <w:rFonts w:ascii="Times New Roman" w:hAnsi="Times New Roman" w:cs="Times New Roman"/>
          <w:lang w:val="ro-RO"/>
        </w:rPr>
        <w:t xml:space="preserve">, precum și </w:t>
      </w:r>
      <w:r w:rsidRPr="008526DC">
        <w:rPr>
          <w:rFonts w:ascii="Times New Roman" w:hAnsi="Times New Roman" w:cs="Times New Roman"/>
          <w:lang w:val="ro-RO"/>
        </w:rPr>
        <w:lastRenderedPageBreak/>
        <w:t>orice protocoale de predare-primire, anexe, fișe de inventar sau altele asemenea</w:t>
      </w:r>
      <w:r w:rsidR="00775A82" w:rsidRPr="008526DC">
        <w:rPr>
          <w:rFonts w:ascii="Times New Roman" w:hAnsi="Times New Roman" w:cs="Times New Roman"/>
          <w:lang w:val="ro-RO"/>
        </w:rPr>
        <w:t xml:space="preserve"> („</w:t>
      </w:r>
      <w:r w:rsidR="00775A82" w:rsidRPr="008526DC">
        <w:rPr>
          <w:rFonts w:ascii="Times New Roman" w:hAnsi="Times New Roman" w:cs="Times New Roman"/>
          <w:b/>
          <w:bCs/>
          <w:lang w:val="ro-RO"/>
        </w:rPr>
        <w:t>Documentele Conexe Transferului Activității Air&amp;Sea</w:t>
      </w:r>
      <w:r w:rsidR="00775A82" w:rsidRPr="008526DC">
        <w:rPr>
          <w:rFonts w:ascii="Times New Roman" w:hAnsi="Times New Roman" w:cs="Times New Roman"/>
          <w:lang w:val="ro-RO"/>
        </w:rPr>
        <w:t>”)</w:t>
      </w:r>
      <w:r w:rsidR="00A02419">
        <w:rPr>
          <w:rFonts w:ascii="Times New Roman" w:hAnsi="Times New Roman" w:cs="Times New Roman"/>
          <w:lang w:val="ro-RO"/>
        </w:rPr>
        <w:t>,</w:t>
      </w:r>
    </w:p>
    <w:p w14:paraId="26E830DC" w14:textId="77777777" w:rsidR="00EF77B9" w:rsidRPr="008526DC" w:rsidRDefault="00EF77B9" w:rsidP="00EF77B9">
      <w:pPr>
        <w:pStyle w:val="ListParagraph"/>
        <w:rPr>
          <w:rFonts w:ascii="Times New Roman" w:hAnsi="Times New Roman" w:cs="Times New Roman"/>
          <w:lang w:val="ro-RO"/>
        </w:rPr>
      </w:pPr>
    </w:p>
    <w:p w14:paraId="63803958" w14:textId="743B987A" w:rsidR="003C0C6F" w:rsidRPr="008526DC" w:rsidRDefault="00EF77B9" w:rsidP="00EF77B9">
      <w:pPr>
        <w:pStyle w:val="ListParagraph"/>
        <w:spacing w:after="0" w:line="240" w:lineRule="auto"/>
        <w:ind w:left="1440"/>
        <w:jc w:val="both"/>
        <w:rPr>
          <w:rFonts w:ascii="Times New Roman" w:hAnsi="Times New Roman" w:cs="Times New Roman"/>
          <w:lang w:val="ro-RO"/>
        </w:rPr>
      </w:pPr>
      <w:r w:rsidRPr="008526DC">
        <w:rPr>
          <w:rFonts w:ascii="Times New Roman" w:hAnsi="Times New Roman" w:cs="Times New Roman"/>
          <w:lang w:val="ro-RO"/>
        </w:rPr>
        <w:t xml:space="preserve">(Contractul de Transfer al Activității Air&amp;Sea, Contractul Privind Drepturile Imobiliare Aferente Activității Air&amp;Sea și Documentele Conexe Transferului Activității Air&amp;Sea </w:t>
      </w:r>
      <w:r w:rsidR="00892953" w:rsidRPr="008526DC">
        <w:rPr>
          <w:rFonts w:ascii="Times New Roman" w:hAnsi="Times New Roman" w:cs="Times New Roman"/>
          <w:lang w:val="ro-RO"/>
        </w:rPr>
        <w:t>fiind denumite în mod colectiv</w:t>
      </w:r>
      <w:r w:rsidRPr="008526DC">
        <w:rPr>
          <w:rFonts w:ascii="Times New Roman" w:hAnsi="Times New Roman" w:cs="Times New Roman"/>
          <w:lang w:val="ro-RO"/>
        </w:rPr>
        <w:t>,</w:t>
      </w:r>
      <w:r w:rsidR="00892953" w:rsidRPr="008526DC">
        <w:rPr>
          <w:rFonts w:ascii="Times New Roman" w:hAnsi="Times New Roman" w:cs="Times New Roman"/>
          <w:lang w:val="ro-RO"/>
        </w:rPr>
        <w:t xml:space="preserve"> în cele ce urmează</w:t>
      </w:r>
      <w:r w:rsidRPr="008526DC">
        <w:rPr>
          <w:rFonts w:ascii="Times New Roman" w:hAnsi="Times New Roman" w:cs="Times New Roman"/>
          <w:lang w:val="ro-RO"/>
        </w:rPr>
        <w:t>,</w:t>
      </w:r>
      <w:r w:rsidR="00892953" w:rsidRPr="008526DC">
        <w:rPr>
          <w:rFonts w:ascii="Times New Roman" w:hAnsi="Times New Roman" w:cs="Times New Roman"/>
          <w:lang w:val="ro-RO"/>
        </w:rPr>
        <w:t xml:space="preserve"> „</w:t>
      </w:r>
      <w:r w:rsidR="00892953" w:rsidRPr="008526DC">
        <w:rPr>
          <w:rFonts w:ascii="Times New Roman" w:hAnsi="Times New Roman" w:cs="Times New Roman"/>
          <w:b/>
          <w:bCs/>
          <w:lang w:val="ro-RO"/>
        </w:rPr>
        <w:t>Documentele Transferului Activității Air&amp;Sea</w:t>
      </w:r>
      <w:r w:rsidR="00892953" w:rsidRPr="008526DC">
        <w:rPr>
          <w:rFonts w:ascii="Times New Roman" w:hAnsi="Times New Roman" w:cs="Times New Roman"/>
          <w:lang w:val="ro-RO"/>
        </w:rPr>
        <w:t>”</w:t>
      </w:r>
      <w:r w:rsidR="008A2E11" w:rsidRPr="008526DC">
        <w:rPr>
          <w:rFonts w:ascii="Times New Roman" w:hAnsi="Times New Roman" w:cs="Times New Roman"/>
          <w:lang w:val="ro-RO"/>
        </w:rPr>
        <w:t>).</w:t>
      </w:r>
    </w:p>
    <w:p w14:paraId="7ABF1388" w14:textId="77777777" w:rsidR="00557C58" w:rsidRPr="008526DC" w:rsidRDefault="00557C58" w:rsidP="00F23312">
      <w:pPr>
        <w:pStyle w:val="ListParagraph"/>
        <w:spacing w:after="0" w:line="240" w:lineRule="auto"/>
        <w:ind w:left="360"/>
        <w:contextualSpacing w:val="0"/>
        <w:jc w:val="both"/>
        <w:rPr>
          <w:rFonts w:ascii="Times New Roman" w:hAnsi="Times New Roman" w:cs="Times New Roman"/>
          <w:lang w:val="ro-RO"/>
        </w:rPr>
      </w:pPr>
    </w:p>
    <w:p w14:paraId="093E41CA" w14:textId="7E8CB15F" w:rsidR="00D81ADB" w:rsidRPr="008526DC" w:rsidRDefault="00D81ADB" w:rsidP="00D81ADB">
      <w:pPr>
        <w:pStyle w:val="ListParagraph"/>
        <w:numPr>
          <w:ilvl w:val="0"/>
          <w:numId w:val="1"/>
        </w:numPr>
        <w:spacing w:after="0" w:line="240" w:lineRule="auto"/>
        <w:contextualSpacing w:val="0"/>
        <w:jc w:val="both"/>
        <w:rPr>
          <w:rFonts w:ascii="Times New Roman" w:hAnsi="Times New Roman" w:cs="Times New Roman"/>
          <w:b/>
          <w:bCs/>
          <w:lang w:val="ro-RO"/>
        </w:rPr>
      </w:pPr>
      <w:r w:rsidRPr="008526DC">
        <w:rPr>
          <w:rFonts w:ascii="Times New Roman" w:hAnsi="Times New Roman" w:cs="Times New Roman"/>
          <w:b/>
          <w:bCs/>
          <w:lang w:val="ro-RO"/>
        </w:rPr>
        <w:t xml:space="preserve">Aprobarea transferului Activității </w:t>
      </w:r>
      <w:r w:rsidR="004F570C" w:rsidRPr="008526DC">
        <w:rPr>
          <w:rFonts w:ascii="Times New Roman" w:hAnsi="Times New Roman" w:cs="Times New Roman"/>
          <w:b/>
          <w:bCs/>
          <w:lang w:val="ro-RO"/>
        </w:rPr>
        <w:t>Road</w:t>
      </w:r>
      <w:r w:rsidRPr="008526DC">
        <w:rPr>
          <w:rFonts w:ascii="Times New Roman" w:hAnsi="Times New Roman" w:cs="Times New Roman"/>
          <w:b/>
          <w:bCs/>
          <w:lang w:val="ro-RO"/>
        </w:rPr>
        <w:t xml:space="preserve"> de la Societate, în calitate de vânzător, către societatea DSV </w:t>
      </w:r>
      <w:r w:rsidR="00AF61B3" w:rsidRPr="008526DC">
        <w:rPr>
          <w:rFonts w:ascii="Times New Roman" w:hAnsi="Times New Roman" w:cs="Times New Roman"/>
          <w:b/>
          <w:bCs/>
          <w:lang w:val="ro-RO"/>
        </w:rPr>
        <w:t>Road</w:t>
      </w:r>
      <w:r w:rsidRPr="008526DC">
        <w:rPr>
          <w:rFonts w:ascii="Times New Roman" w:hAnsi="Times New Roman" w:cs="Times New Roman"/>
          <w:b/>
          <w:bCs/>
          <w:lang w:val="ro-RO"/>
        </w:rPr>
        <w:t>, în calitate de cumpărător</w:t>
      </w:r>
    </w:p>
    <w:p w14:paraId="2B320BE0" w14:textId="63494772" w:rsidR="004E2827" w:rsidRPr="008526DC" w:rsidRDefault="004E2827" w:rsidP="00D81ADB">
      <w:pPr>
        <w:pStyle w:val="ListParagraph"/>
        <w:spacing w:after="0" w:line="240" w:lineRule="auto"/>
        <w:ind w:left="360"/>
        <w:jc w:val="both"/>
        <w:rPr>
          <w:rFonts w:ascii="Times New Roman" w:hAnsi="Times New Roman" w:cs="Times New Roman"/>
          <w:lang w:val="ro-RO"/>
        </w:rPr>
      </w:pPr>
    </w:p>
    <w:p w14:paraId="5EDBD3A1" w14:textId="51D0FEE2" w:rsidR="00C53102" w:rsidRPr="006D1D74" w:rsidRDefault="00C854F8" w:rsidP="006D1D74">
      <w:pPr>
        <w:pStyle w:val="ListParagraph"/>
        <w:spacing w:after="0" w:line="240" w:lineRule="auto"/>
        <w:ind w:left="360"/>
        <w:contextualSpacing w:val="0"/>
        <w:jc w:val="both"/>
        <w:rPr>
          <w:rFonts w:ascii="Times New Roman" w:hAnsi="Times New Roman" w:cs="Times New Roman"/>
          <w:lang w:val="ro-RO"/>
        </w:rPr>
      </w:pPr>
      <w:r w:rsidRPr="008526DC">
        <w:rPr>
          <w:rFonts w:ascii="Times New Roman" w:hAnsi="Times New Roman" w:cs="Times New Roman"/>
          <w:lang w:val="ro-RO"/>
        </w:rPr>
        <w:t>Aprobare ca</w:t>
      </w:r>
      <w:r w:rsidR="006D1D74" w:rsidRPr="006D1D74">
        <w:rPr>
          <w:rFonts w:ascii="Times New Roman" w:hAnsi="Times New Roman" w:cs="Times New Roman"/>
          <w:lang w:val="ro-RO"/>
        </w:rPr>
        <w:t xml:space="preserve"> </w:t>
      </w:r>
      <w:r w:rsidR="006D1D74" w:rsidRPr="008526DC">
        <w:rPr>
          <w:rFonts w:ascii="Times New Roman" w:hAnsi="Times New Roman" w:cs="Times New Roman"/>
          <w:lang w:val="ro-RO"/>
        </w:rPr>
        <w:t xml:space="preserve">Societatea, în calitate de vânzător, ca parte a Procesului de Integrare, să separe din punct de vedere juridic și operațional și să transfere linia de activitate operată de Societate, organizată ca activitate economică </w:t>
      </w:r>
      <w:r w:rsidR="006D1D74" w:rsidRPr="00872E2F">
        <w:rPr>
          <w:rFonts w:ascii="Times New Roman" w:hAnsi="Times New Roman" w:cs="Times New Roman"/>
          <w:lang w:val="ro-RO"/>
        </w:rPr>
        <w:t xml:space="preserve">funcțională și autonomă, aptă să fie operată în mod independent în urma transferului, </w:t>
      </w:r>
      <w:r w:rsidRPr="00872E2F">
        <w:rPr>
          <w:rFonts w:ascii="Times New Roman" w:hAnsi="Times New Roman" w:cs="Times New Roman"/>
          <w:lang w:val="ro-RO"/>
        </w:rPr>
        <w:t>constând</w:t>
      </w:r>
      <w:r w:rsidR="003665EE" w:rsidRPr="00872E2F">
        <w:rPr>
          <w:rFonts w:ascii="Times New Roman" w:hAnsi="Times New Roman" w:cs="Times New Roman"/>
          <w:lang w:val="ro-RO"/>
        </w:rPr>
        <w:t xml:space="preserve"> în prestarea de servicii de organizare, coordonare și gestionare a transportului</w:t>
      </w:r>
      <w:r w:rsidR="007E2197" w:rsidRPr="00872E2F">
        <w:rPr>
          <w:rFonts w:ascii="Times New Roman" w:hAnsi="Times New Roman" w:cs="Times New Roman"/>
          <w:lang w:val="ro-RO"/>
        </w:rPr>
        <w:t xml:space="preserve"> </w:t>
      </w:r>
      <w:r w:rsidR="007E2197" w:rsidRPr="0010045C">
        <w:rPr>
          <w:rFonts w:ascii="Times New Roman" w:hAnsi="Times New Roman" w:cs="Times New Roman"/>
          <w:b/>
          <w:bCs/>
          <w:lang w:val="ro-RO"/>
        </w:rPr>
        <w:t>rutier</w:t>
      </w:r>
      <w:r w:rsidR="003665EE" w:rsidRPr="00872E2F">
        <w:rPr>
          <w:rFonts w:ascii="Times New Roman" w:hAnsi="Times New Roman" w:cs="Times New Roman"/>
          <w:lang w:val="ro-RO"/>
        </w:rPr>
        <w:t xml:space="preserve"> de mărfă, precum și serviciile conexe acestora</w:t>
      </w:r>
      <w:r w:rsidR="00300156" w:rsidRPr="00872E2F">
        <w:rPr>
          <w:rFonts w:ascii="Times New Roman" w:hAnsi="Times New Roman" w:cs="Times New Roman"/>
          <w:lang w:val="ro-RO"/>
        </w:rPr>
        <w:t xml:space="preserve">, </w:t>
      </w:r>
      <w:r w:rsidR="00424581" w:rsidRPr="00872E2F">
        <w:rPr>
          <w:rFonts w:ascii="Times New Roman" w:hAnsi="Times New Roman" w:cs="Times New Roman"/>
          <w:lang w:val="ro-RO"/>
        </w:rPr>
        <w:t>inclusiv</w:t>
      </w:r>
      <w:r w:rsidR="00300156" w:rsidRPr="00872E2F">
        <w:rPr>
          <w:rFonts w:ascii="Times New Roman" w:hAnsi="Times New Roman" w:cs="Times New Roman"/>
          <w:lang w:val="ro-RO"/>
        </w:rPr>
        <w:t>: (</w:t>
      </w:r>
      <w:r w:rsidR="00300156" w:rsidRPr="00872E2F">
        <w:rPr>
          <w:rFonts w:ascii="Times New Roman" w:hAnsi="Times New Roman" w:cs="Times New Roman"/>
          <w:b/>
          <w:bCs/>
          <w:lang w:val="ro-RO"/>
        </w:rPr>
        <w:t>i</w:t>
      </w:r>
      <w:r w:rsidR="00300156" w:rsidRPr="00872E2F">
        <w:rPr>
          <w:rFonts w:ascii="Times New Roman" w:hAnsi="Times New Roman" w:cs="Times New Roman"/>
          <w:lang w:val="ro-RO"/>
        </w:rPr>
        <w:t xml:space="preserve">) grupaj </w:t>
      </w:r>
      <w:r w:rsidR="00F16BA6" w:rsidRPr="00872E2F">
        <w:rPr>
          <w:rFonts w:ascii="Times New Roman" w:hAnsi="Times New Roman" w:cs="Times New Roman"/>
          <w:lang w:val="ro-RO"/>
        </w:rPr>
        <w:t xml:space="preserve">domestic și </w:t>
      </w:r>
      <w:r w:rsidR="00300156" w:rsidRPr="00872E2F">
        <w:rPr>
          <w:rFonts w:ascii="Times New Roman" w:hAnsi="Times New Roman" w:cs="Times New Roman"/>
          <w:lang w:val="ro-RO"/>
        </w:rPr>
        <w:t xml:space="preserve">internațional – organizarea și coordonarea transportului de mărfuri în regim de grupaj pe rute </w:t>
      </w:r>
      <w:r w:rsidR="00F16BA6" w:rsidRPr="00872E2F">
        <w:rPr>
          <w:rFonts w:ascii="Times New Roman" w:hAnsi="Times New Roman" w:cs="Times New Roman"/>
          <w:lang w:val="ro-RO"/>
        </w:rPr>
        <w:t xml:space="preserve">naționale și </w:t>
      </w:r>
      <w:r w:rsidR="00300156" w:rsidRPr="00872E2F">
        <w:rPr>
          <w:rFonts w:ascii="Times New Roman" w:hAnsi="Times New Roman" w:cs="Times New Roman"/>
          <w:lang w:val="ro-RO"/>
        </w:rPr>
        <w:t>internaționale; (</w:t>
      </w:r>
      <w:r w:rsidR="00300156" w:rsidRPr="00872E2F">
        <w:rPr>
          <w:rFonts w:ascii="Times New Roman" w:hAnsi="Times New Roman" w:cs="Times New Roman"/>
          <w:b/>
          <w:bCs/>
          <w:lang w:val="ro-RO"/>
        </w:rPr>
        <w:t>ii</w:t>
      </w:r>
      <w:r w:rsidR="00300156" w:rsidRPr="00872E2F">
        <w:rPr>
          <w:rFonts w:ascii="Times New Roman" w:hAnsi="Times New Roman" w:cs="Times New Roman"/>
          <w:lang w:val="ro-RO"/>
        </w:rPr>
        <w:t xml:space="preserve">) transport dedicat FTL </w:t>
      </w:r>
      <w:r w:rsidR="00F16BA6" w:rsidRPr="00872E2F">
        <w:rPr>
          <w:rFonts w:ascii="Times New Roman" w:hAnsi="Times New Roman" w:cs="Times New Roman"/>
          <w:lang w:val="ro-RO"/>
        </w:rPr>
        <w:t xml:space="preserve">(full </w:t>
      </w:r>
      <w:r w:rsidR="00872E2F" w:rsidRPr="00872E2F">
        <w:rPr>
          <w:rFonts w:ascii="Times New Roman" w:hAnsi="Times New Roman" w:cs="Times New Roman"/>
          <w:lang w:val="ro-RO"/>
        </w:rPr>
        <w:t xml:space="preserve">truck </w:t>
      </w:r>
      <w:r w:rsidR="00F16BA6" w:rsidRPr="00872E2F">
        <w:rPr>
          <w:rFonts w:ascii="Times New Roman" w:hAnsi="Times New Roman" w:cs="Times New Roman"/>
          <w:lang w:val="ro-RO"/>
        </w:rPr>
        <w:t xml:space="preserve">load) și </w:t>
      </w:r>
      <w:r w:rsidR="00872E2F" w:rsidRPr="00872E2F">
        <w:rPr>
          <w:rFonts w:ascii="Times New Roman" w:hAnsi="Times New Roman" w:cs="Times New Roman"/>
          <w:lang w:val="ro-RO"/>
        </w:rPr>
        <w:t xml:space="preserve">LTL </w:t>
      </w:r>
      <w:r w:rsidR="00F16BA6" w:rsidRPr="00872E2F">
        <w:rPr>
          <w:rFonts w:ascii="Times New Roman" w:hAnsi="Times New Roman" w:cs="Times New Roman"/>
          <w:lang w:val="ro-RO"/>
        </w:rPr>
        <w:t xml:space="preserve">(less </w:t>
      </w:r>
      <w:r w:rsidR="00872E2F" w:rsidRPr="00872E2F">
        <w:rPr>
          <w:rFonts w:ascii="Times New Roman" w:hAnsi="Times New Roman" w:cs="Times New Roman"/>
          <w:lang w:val="ro-RO"/>
        </w:rPr>
        <w:t xml:space="preserve">truck </w:t>
      </w:r>
      <w:r w:rsidR="00F16BA6" w:rsidRPr="00872E2F">
        <w:rPr>
          <w:rFonts w:ascii="Times New Roman" w:hAnsi="Times New Roman" w:cs="Times New Roman"/>
          <w:lang w:val="ro-RO"/>
        </w:rPr>
        <w:t xml:space="preserve">load) </w:t>
      </w:r>
      <w:r w:rsidR="00300156" w:rsidRPr="00872E2F">
        <w:rPr>
          <w:rFonts w:ascii="Times New Roman" w:hAnsi="Times New Roman" w:cs="Times New Roman"/>
          <w:lang w:val="ro-RO"/>
        </w:rPr>
        <w:t>– organizarea și coordonarea transportului de mărfuri în regim de încărcătură completă sau parțială, atât pe rute interne cât și internaționale, prin birouri operaționale dedicate; și (</w:t>
      </w:r>
      <w:r w:rsidR="00F16BA6" w:rsidRPr="00872E2F">
        <w:rPr>
          <w:rFonts w:ascii="Times New Roman" w:hAnsi="Times New Roman" w:cs="Times New Roman"/>
          <w:b/>
          <w:bCs/>
          <w:lang w:val="ro-RO"/>
        </w:rPr>
        <w:t>iii</w:t>
      </w:r>
      <w:r w:rsidR="00300156" w:rsidRPr="00872E2F">
        <w:rPr>
          <w:rFonts w:ascii="Times New Roman" w:hAnsi="Times New Roman" w:cs="Times New Roman"/>
          <w:lang w:val="ro-RO"/>
        </w:rPr>
        <w:t xml:space="preserve">) transport </w:t>
      </w:r>
      <w:r w:rsidR="00F16BA6" w:rsidRPr="00872E2F">
        <w:rPr>
          <w:rFonts w:ascii="Times New Roman" w:hAnsi="Times New Roman" w:cs="Times New Roman"/>
          <w:lang w:val="ro-RO"/>
        </w:rPr>
        <w:t>special</w:t>
      </w:r>
      <w:r w:rsidR="00300156" w:rsidRPr="00872E2F">
        <w:rPr>
          <w:rFonts w:ascii="Times New Roman" w:hAnsi="Times New Roman" w:cs="Times New Roman"/>
          <w:lang w:val="ro-RO"/>
        </w:rPr>
        <w:t xml:space="preserve"> – organizarea și coordonarea transportului de mărfuri cu caracter urgent, cu flotă dedicată de autoutilitare de diferite capacități, monitorizare GPS, disponibilitate permanentă, opțiuni de încărcare și descărcare în afara programului standard, transport cu temperatură controlată și transport de mărfuri periculoase; precum și </w:t>
      </w:r>
      <w:r w:rsidR="00852230" w:rsidRPr="00872E2F">
        <w:rPr>
          <w:rFonts w:ascii="Times New Roman" w:hAnsi="Times New Roman" w:cs="Times New Roman"/>
          <w:lang w:val="ro-RO"/>
        </w:rPr>
        <w:t>(</w:t>
      </w:r>
      <w:r w:rsidR="00852230" w:rsidRPr="00872E2F">
        <w:rPr>
          <w:rFonts w:ascii="Times New Roman" w:hAnsi="Times New Roman" w:cs="Times New Roman"/>
          <w:b/>
          <w:bCs/>
          <w:lang w:val="ro-RO"/>
        </w:rPr>
        <w:t>iv</w:t>
      </w:r>
      <w:r w:rsidR="00852230" w:rsidRPr="00872E2F">
        <w:rPr>
          <w:rFonts w:ascii="Times New Roman" w:hAnsi="Times New Roman" w:cs="Times New Roman"/>
          <w:lang w:val="ro-RO"/>
        </w:rPr>
        <w:t>) servicii conexe componentelor detaliate la punctele (i) – (iii), incluzând servicii de booking online</w:t>
      </w:r>
      <w:r w:rsidR="005158F7" w:rsidRPr="00872E2F">
        <w:rPr>
          <w:rFonts w:ascii="Times New Roman" w:hAnsi="Times New Roman" w:cs="Times New Roman"/>
          <w:lang w:val="ro-RO"/>
        </w:rPr>
        <w:t xml:space="preserve">, </w:t>
      </w:r>
      <w:r w:rsidR="00852230" w:rsidRPr="00872E2F">
        <w:rPr>
          <w:rFonts w:ascii="Times New Roman" w:hAnsi="Times New Roman" w:cs="Times New Roman"/>
          <w:lang w:val="ro-RO"/>
        </w:rPr>
        <w:t>servicii intermodale integrate (rutier-maritim-aerian)</w:t>
      </w:r>
      <w:r w:rsidR="005158F7" w:rsidRPr="00872E2F">
        <w:rPr>
          <w:rFonts w:ascii="Times New Roman" w:hAnsi="Times New Roman" w:cs="Times New Roman"/>
          <w:lang w:val="ro-RO"/>
        </w:rPr>
        <w:t xml:space="preserve">, </w:t>
      </w:r>
      <w:r w:rsidR="005158F7" w:rsidRPr="00790239">
        <w:rPr>
          <w:rFonts w:ascii="Times New Roman" w:hAnsi="Times New Roman" w:cs="Times New Roman"/>
          <w:lang w:val="ro-RO"/>
        </w:rPr>
        <w:t xml:space="preserve">servicii legate de gestionarea drepturilor </w:t>
      </w:r>
      <w:r w:rsidR="0010045C">
        <w:rPr>
          <w:rFonts w:ascii="Times New Roman" w:hAnsi="Times New Roman" w:cs="Times New Roman"/>
          <w:lang w:val="ro-RO"/>
        </w:rPr>
        <w:t>ș</w:t>
      </w:r>
      <w:r w:rsidR="005158F7" w:rsidRPr="00790239">
        <w:rPr>
          <w:rFonts w:ascii="Times New Roman" w:hAnsi="Times New Roman" w:cs="Times New Roman"/>
          <w:lang w:val="ro-RO"/>
        </w:rPr>
        <w:t>i obliga</w:t>
      </w:r>
      <w:r w:rsidR="0010045C">
        <w:rPr>
          <w:rFonts w:ascii="Times New Roman" w:hAnsi="Times New Roman" w:cs="Times New Roman"/>
          <w:lang w:val="ro-RO"/>
        </w:rPr>
        <w:t>ț</w:t>
      </w:r>
      <w:r w:rsidR="005158F7" w:rsidRPr="00790239">
        <w:rPr>
          <w:rFonts w:ascii="Times New Roman" w:hAnsi="Times New Roman" w:cs="Times New Roman"/>
          <w:lang w:val="ro-RO"/>
        </w:rPr>
        <w:t>iilor vamale atunci c</w:t>
      </w:r>
      <w:r w:rsidR="0010045C">
        <w:rPr>
          <w:rFonts w:ascii="Times New Roman" w:hAnsi="Times New Roman" w:cs="Times New Roman"/>
          <w:lang w:val="ro-RO"/>
        </w:rPr>
        <w:t>â</w:t>
      </w:r>
      <w:r w:rsidR="005158F7" w:rsidRPr="00790239">
        <w:rPr>
          <w:rFonts w:ascii="Times New Roman" w:hAnsi="Times New Roman" w:cs="Times New Roman"/>
          <w:lang w:val="ro-RO"/>
        </w:rPr>
        <w:t>nd sunt conexe celor de mai sus</w:t>
      </w:r>
      <w:r w:rsidR="00872E2F" w:rsidRPr="00872E2F">
        <w:rPr>
          <w:rFonts w:ascii="Times New Roman" w:hAnsi="Times New Roman" w:cs="Times New Roman"/>
          <w:lang w:val="ro-RO"/>
        </w:rPr>
        <w:t xml:space="preserve"> („</w:t>
      </w:r>
      <w:r w:rsidR="00872E2F" w:rsidRPr="00872E2F">
        <w:rPr>
          <w:rFonts w:ascii="Times New Roman" w:hAnsi="Times New Roman" w:cs="Times New Roman"/>
          <w:b/>
          <w:bCs/>
          <w:lang w:val="ro-RO"/>
        </w:rPr>
        <w:t>Activitatea Road</w:t>
      </w:r>
      <w:r w:rsidR="00872E2F" w:rsidRPr="00872E2F">
        <w:rPr>
          <w:rFonts w:ascii="Times New Roman" w:hAnsi="Times New Roman" w:cs="Times New Roman"/>
          <w:lang w:val="ro-RO"/>
        </w:rPr>
        <w:t>”)</w:t>
      </w:r>
      <w:r w:rsidR="003665EE" w:rsidRPr="00872E2F">
        <w:rPr>
          <w:rFonts w:ascii="Times New Roman" w:hAnsi="Times New Roman" w:cs="Times New Roman"/>
          <w:lang w:val="ro-RO"/>
        </w:rPr>
        <w:t>, către</w:t>
      </w:r>
      <w:r w:rsidR="003665EE" w:rsidRPr="006D1D74">
        <w:rPr>
          <w:rFonts w:ascii="Times New Roman" w:hAnsi="Times New Roman" w:cs="Times New Roman"/>
          <w:lang w:val="ro-RO"/>
        </w:rPr>
        <w:t xml:space="preserve"> societatea </w:t>
      </w:r>
      <w:r w:rsidR="003665EE" w:rsidRPr="005158F7">
        <w:rPr>
          <w:rFonts w:ascii="Times New Roman" w:hAnsi="Times New Roman" w:cs="Times New Roman"/>
          <w:b/>
          <w:bCs/>
          <w:lang w:val="ro-RO"/>
        </w:rPr>
        <w:t>DSV Road S.R.L.</w:t>
      </w:r>
      <w:r w:rsidR="003665EE" w:rsidRPr="006D1D74">
        <w:rPr>
          <w:rFonts w:ascii="Times New Roman" w:hAnsi="Times New Roman" w:cs="Times New Roman"/>
          <w:lang w:val="ro-RO"/>
        </w:rPr>
        <w:t xml:space="preserve">, </w:t>
      </w:r>
      <w:r w:rsidR="00DB75B1" w:rsidRPr="006D1D74">
        <w:rPr>
          <w:rFonts w:ascii="Times New Roman" w:hAnsi="Times New Roman" w:cs="Times New Roman"/>
          <w:lang w:val="ro-RO"/>
        </w:rPr>
        <w:t xml:space="preserve">o societate cu răspundere limitată constituită și funcționând în conformitate cu legislația din România, înregistrată la Registrul Comerțului București sub nr. J2022011529402, cod unic de înregistrare 46318372, cu sediul social situat în Bulevardul Timisoara, nr. 4A, </w:t>
      </w:r>
      <w:r w:rsidR="006832ED" w:rsidRPr="006D1D74">
        <w:rPr>
          <w:rFonts w:ascii="Times New Roman" w:hAnsi="Times New Roman" w:cs="Times New Roman"/>
          <w:lang w:val="ro-RO"/>
        </w:rPr>
        <w:t>Afi Park 4&amp;5</w:t>
      </w:r>
      <w:r w:rsidR="00DB75B1" w:rsidRPr="006D1D74">
        <w:rPr>
          <w:rFonts w:ascii="Times New Roman" w:hAnsi="Times New Roman" w:cs="Times New Roman"/>
          <w:lang w:val="ro-RO"/>
        </w:rPr>
        <w:t>,</w:t>
      </w:r>
      <w:r w:rsidR="006832ED" w:rsidRPr="006D1D74">
        <w:rPr>
          <w:rFonts w:ascii="Times New Roman" w:hAnsi="Times New Roman" w:cs="Times New Roman"/>
          <w:lang w:val="ro-RO"/>
        </w:rPr>
        <w:t xml:space="preserve"> Etaj 6,</w:t>
      </w:r>
      <w:r w:rsidR="00DB75B1" w:rsidRPr="006D1D74">
        <w:rPr>
          <w:rFonts w:ascii="Times New Roman" w:hAnsi="Times New Roman" w:cs="Times New Roman"/>
          <w:lang w:val="ro-RO"/>
        </w:rPr>
        <w:t xml:space="preserve"> </w:t>
      </w:r>
      <w:r w:rsidR="006832ED" w:rsidRPr="006D1D74">
        <w:rPr>
          <w:rFonts w:ascii="Times New Roman" w:hAnsi="Times New Roman" w:cs="Times New Roman"/>
          <w:lang w:val="ro-RO"/>
        </w:rPr>
        <w:t>C</w:t>
      </w:r>
      <w:r w:rsidR="00DB75B1" w:rsidRPr="006D1D74">
        <w:rPr>
          <w:rFonts w:ascii="Times New Roman" w:hAnsi="Times New Roman" w:cs="Times New Roman"/>
          <w:lang w:val="ro-RO"/>
        </w:rPr>
        <w:t xml:space="preserve">amera 1, </w:t>
      </w:r>
      <w:r w:rsidR="006832ED" w:rsidRPr="006D1D74">
        <w:rPr>
          <w:rFonts w:ascii="Times New Roman" w:hAnsi="Times New Roman" w:cs="Times New Roman"/>
          <w:lang w:val="ro-RO"/>
        </w:rPr>
        <w:t xml:space="preserve">Sector 6, </w:t>
      </w:r>
      <w:r w:rsidR="00DB75B1" w:rsidRPr="006D1D74">
        <w:rPr>
          <w:rFonts w:ascii="Times New Roman" w:hAnsi="Times New Roman" w:cs="Times New Roman"/>
          <w:lang w:val="ro-RO"/>
        </w:rPr>
        <w:t>București, România („</w:t>
      </w:r>
      <w:r w:rsidR="00DB75B1" w:rsidRPr="006D1D74">
        <w:rPr>
          <w:rFonts w:ascii="Times New Roman" w:hAnsi="Times New Roman" w:cs="Times New Roman"/>
          <w:b/>
          <w:bCs/>
          <w:lang w:val="ro-RO"/>
        </w:rPr>
        <w:t>DSV Road</w:t>
      </w:r>
      <w:r w:rsidR="00DB75B1" w:rsidRPr="006D1D74">
        <w:rPr>
          <w:rFonts w:ascii="Times New Roman" w:hAnsi="Times New Roman" w:cs="Times New Roman"/>
          <w:lang w:val="ro-RO"/>
        </w:rPr>
        <w:t>”)</w:t>
      </w:r>
      <w:r w:rsidR="002D20D4" w:rsidRPr="006D1D74">
        <w:rPr>
          <w:rFonts w:ascii="Times New Roman" w:hAnsi="Times New Roman" w:cs="Times New Roman"/>
          <w:lang w:val="ro-RO"/>
        </w:rPr>
        <w:t xml:space="preserve">, în calitate de </w:t>
      </w:r>
      <w:r w:rsidR="008A583E" w:rsidRPr="006D1D74">
        <w:rPr>
          <w:rFonts w:ascii="Times New Roman" w:hAnsi="Times New Roman" w:cs="Times New Roman"/>
          <w:lang w:val="ro-RO"/>
        </w:rPr>
        <w:t xml:space="preserve">cumpărător, </w:t>
      </w:r>
      <w:r w:rsidR="006832ED" w:rsidRPr="006D1D74">
        <w:rPr>
          <w:rFonts w:ascii="Times New Roman" w:hAnsi="Times New Roman" w:cs="Times New Roman"/>
          <w:lang w:val="ro-RO"/>
        </w:rPr>
        <w:t xml:space="preserve">în termenii și condițiile din Contractul de Transfer al Activității Road (astfel cum acesta este definit la punctul nr. </w:t>
      </w:r>
      <w:r w:rsidR="006832ED" w:rsidRPr="006D1D74">
        <w:rPr>
          <w:rFonts w:ascii="Times New Roman" w:hAnsi="Times New Roman" w:cs="Times New Roman"/>
          <w:lang w:val="ro-RO"/>
        </w:rPr>
        <w:fldChar w:fldCharType="begin"/>
      </w:r>
      <w:r w:rsidR="006832ED" w:rsidRPr="006D1D74">
        <w:rPr>
          <w:rFonts w:ascii="Times New Roman" w:hAnsi="Times New Roman" w:cs="Times New Roman"/>
          <w:lang w:val="ro-RO"/>
        </w:rPr>
        <w:instrText xml:space="preserve"> REF _Ref227163759 \r \h </w:instrText>
      </w:r>
      <w:r w:rsidR="006832ED" w:rsidRPr="006D1D74">
        <w:rPr>
          <w:rFonts w:ascii="Times New Roman" w:hAnsi="Times New Roman" w:cs="Times New Roman"/>
          <w:lang w:val="ro-RO"/>
        </w:rPr>
      </w:r>
      <w:r w:rsidR="006832ED" w:rsidRPr="006D1D74">
        <w:rPr>
          <w:rFonts w:ascii="Times New Roman" w:hAnsi="Times New Roman" w:cs="Times New Roman"/>
          <w:lang w:val="ro-RO"/>
        </w:rPr>
        <w:fldChar w:fldCharType="separate"/>
      </w:r>
      <w:r w:rsidR="00F46E96">
        <w:rPr>
          <w:rFonts w:ascii="Times New Roman" w:hAnsi="Times New Roman" w:cs="Times New Roman"/>
          <w:lang w:val="ro-RO"/>
        </w:rPr>
        <w:t>4</w:t>
      </w:r>
      <w:r w:rsidR="006832ED" w:rsidRPr="006D1D74">
        <w:rPr>
          <w:rFonts w:ascii="Times New Roman" w:hAnsi="Times New Roman" w:cs="Times New Roman"/>
          <w:lang w:val="ro-RO"/>
        </w:rPr>
        <w:fldChar w:fldCharType="end"/>
      </w:r>
      <w:r w:rsidR="0010045C">
        <w:rPr>
          <w:rFonts w:ascii="Times New Roman" w:hAnsi="Times New Roman" w:cs="Times New Roman"/>
          <w:lang w:val="ro-RO"/>
        </w:rPr>
        <w:t xml:space="preserve"> de pe ordinea de zi a AGEA</w:t>
      </w:r>
      <w:r w:rsidR="006832ED" w:rsidRPr="006D1D74">
        <w:rPr>
          <w:rFonts w:ascii="Times New Roman" w:hAnsi="Times New Roman" w:cs="Times New Roman"/>
          <w:lang w:val="ro-RO"/>
        </w:rPr>
        <w:t xml:space="preserve"> de mai jos), începând cu Data Efectivă, </w:t>
      </w:r>
      <w:r w:rsidR="00C53102" w:rsidRPr="006D1D74">
        <w:rPr>
          <w:rFonts w:ascii="Times New Roman" w:hAnsi="Times New Roman" w:cs="Times New Roman"/>
          <w:lang w:val="ro-RO"/>
        </w:rPr>
        <w:t xml:space="preserve">în schimbul unui preț total </w:t>
      </w:r>
      <w:r w:rsidR="00C040F9" w:rsidRPr="006D1D74">
        <w:rPr>
          <w:rFonts w:ascii="Times New Roman" w:hAnsi="Times New Roman" w:cs="Times New Roman"/>
          <w:lang w:val="ro-RO"/>
        </w:rPr>
        <w:t>reprezentând valoarea de piață a</w:t>
      </w:r>
      <w:r w:rsidR="00C53102" w:rsidRPr="006D1D74">
        <w:rPr>
          <w:rFonts w:ascii="Times New Roman" w:hAnsi="Times New Roman" w:cs="Times New Roman"/>
          <w:lang w:val="ro-RO"/>
        </w:rPr>
        <w:t xml:space="preserve"> Activității Road, </w:t>
      </w:r>
      <w:r w:rsidR="00C040F9" w:rsidRPr="006D1D74">
        <w:rPr>
          <w:rFonts w:ascii="Times New Roman" w:hAnsi="Times New Roman" w:cs="Times New Roman"/>
          <w:lang w:val="ro-RO"/>
        </w:rPr>
        <w:t xml:space="preserve">stabilit de către un evaluator independent, respectiv CMF Consulting S.A., </w:t>
      </w:r>
      <w:r w:rsidR="00790239" w:rsidRPr="00790239">
        <w:rPr>
          <w:rFonts w:ascii="Times New Roman" w:hAnsi="Times New Roman" w:cs="Times New Roman"/>
          <w:lang w:val="ro-RO"/>
        </w:rPr>
        <w:t xml:space="preserve">societate autorizată ANEVAR, cu sediul în </w:t>
      </w:r>
      <w:r w:rsidR="0010045C">
        <w:rPr>
          <w:rFonts w:ascii="Times New Roman" w:hAnsi="Times New Roman" w:cs="Times New Roman"/>
          <w:lang w:val="ro-RO"/>
        </w:rPr>
        <w:t>s</w:t>
      </w:r>
      <w:r w:rsidR="0010045C" w:rsidRPr="00790239">
        <w:rPr>
          <w:rFonts w:ascii="Times New Roman" w:hAnsi="Times New Roman" w:cs="Times New Roman"/>
          <w:lang w:val="ro-RO"/>
        </w:rPr>
        <w:t>tr</w:t>
      </w:r>
      <w:r w:rsidR="00790239" w:rsidRPr="00790239">
        <w:rPr>
          <w:rFonts w:ascii="Times New Roman" w:hAnsi="Times New Roman" w:cs="Times New Roman"/>
          <w:lang w:val="ro-RO"/>
        </w:rPr>
        <w:t>. Traian Popovici</w:t>
      </w:r>
      <w:r w:rsidR="0010045C">
        <w:rPr>
          <w:rFonts w:ascii="Times New Roman" w:hAnsi="Times New Roman" w:cs="Times New Roman"/>
          <w:lang w:val="ro-RO"/>
        </w:rPr>
        <w:t>,</w:t>
      </w:r>
      <w:r w:rsidR="00790239" w:rsidRPr="00790239">
        <w:rPr>
          <w:rFonts w:ascii="Times New Roman" w:hAnsi="Times New Roman" w:cs="Times New Roman"/>
          <w:lang w:val="ro-RO"/>
        </w:rPr>
        <w:t xml:space="preserve"> nr. 91, bl. B7, sc. A, parter, ap. 4, Sector 3, București, România, înregistrată la Registrul Comerțului sub nr. J1992031542404, având CUI 3023351, autorizație ANEVAR nr. 0001, determinat în conformitate cu Standardele de evaluare a bunurilor adoptate de ANEVAR, conforme cu Standardele Internaționale de Evaluare (IVS)</w:t>
      </w:r>
      <w:r w:rsidR="00C040F9" w:rsidRPr="006D1D74">
        <w:rPr>
          <w:rFonts w:ascii="Times New Roman" w:hAnsi="Times New Roman" w:cs="Times New Roman"/>
          <w:lang w:val="ro-RO"/>
        </w:rPr>
        <w:t xml:space="preserve">, </w:t>
      </w:r>
      <w:r w:rsidR="00C53102" w:rsidRPr="006D1D74">
        <w:rPr>
          <w:rFonts w:ascii="Times New Roman" w:hAnsi="Times New Roman" w:cs="Times New Roman"/>
          <w:lang w:val="ro-RO"/>
        </w:rPr>
        <w:t>incluzând, fără a se limita la, următoarele, astfel cum acestea sunt detaliate în Contractul de Transfer al Activității Road:</w:t>
      </w:r>
    </w:p>
    <w:p w14:paraId="3034141A" w14:textId="77777777" w:rsidR="000574E8" w:rsidRPr="008526DC" w:rsidRDefault="000574E8" w:rsidP="00D33120">
      <w:pPr>
        <w:spacing w:after="0" w:line="240" w:lineRule="auto"/>
        <w:jc w:val="both"/>
        <w:rPr>
          <w:rFonts w:ascii="Times New Roman" w:hAnsi="Times New Roman" w:cs="Times New Roman"/>
          <w:lang w:val="ro-RO"/>
        </w:rPr>
      </w:pPr>
    </w:p>
    <w:p w14:paraId="15037CD7" w14:textId="77777777" w:rsidR="0010045C" w:rsidRPr="0010045C" w:rsidRDefault="005158F7" w:rsidP="005158F7">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5158F7">
        <w:rPr>
          <w:rFonts w:ascii="Times New Roman" w:hAnsi="Times New Roman" w:cs="Times New Roman"/>
          <w:b/>
          <w:bCs/>
          <w:lang w:val="ro-RO"/>
        </w:rPr>
        <w:t xml:space="preserve">Active imobiliare aferente Activității </w:t>
      </w:r>
      <w:r>
        <w:rPr>
          <w:rFonts w:ascii="Times New Roman" w:hAnsi="Times New Roman" w:cs="Times New Roman"/>
          <w:b/>
          <w:bCs/>
          <w:lang w:val="ro-RO"/>
        </w:rPr>
        <w:t>Road</w:t>
      </w:r>
      <w:r w:rsidRPr="005158F7">
        <w:rPr>
          <w:rFonts w:ascii="Times New Roman" w:hAnsi="Times New Roman" w:cs="Times New Roman"/>
          <w:b/>
          <w:bCs/>
          <w:lang w:val="ro-RO"/>
        </w:rPr>
        <w:t xml:space="preserve">: </w:t>
      </w:r>
      <w:r w:rsidRPr="005158F7">
        <w:rPr>
          <w:rFonts w:ascii="Times New Roman" w:hAnsi="Times New Roman" w:cs="Times New Roman"/>
          <w:lang w:val="ro-RO"/>
        </w:rPr>
        <w:t xml:space="preserve">Transferul contractelor de locațiune aferente Activității </w:t>
      </w:r>
      <w:r>
        <w:rPr>
          <w:rFonts w:ascii="Times New Roman" w:hAnsi="Times New Roman" w:cs="Times New Roman"/>
          <w:lang w:val="ro-RO"/>
        </w:rPr>
        <w:t>Road</w:t>
      </w:r>
      <w:r w:rsidRPr="005158F7">
        <w:rPr>
          <w:rFonts w:ascii="Times New Roman" w:hAnsi="Times New Roman" w:cs="Times New Roman"/>
          <w:lang w:val="ro-RO"/>
        </w:rPr>
        <w:t xml:space="preserve"> (inclusiv toate drepturile, beneficiile, obligațiile și datoriile aferente acestora), precum și a dreptului de folosință asupra spațiilor cu privire la care au fost încheiate astfel de contracte, de la Societate către DSV </w:t>
      </w:r>
      <w:r>
        <w:rPr>
          <w:rFonts w:ascii="Times New Roman" w:hAnsi="Times New Roman" w:cs="Times New Roman"/>
          <w:lang w:val="ro-RO"/>
        </w:rPr>
        <w:t>Road</w:t>
      </w:r>
      <w:r w:rsidRPr="005158F7">
        <w:rPr>
          <w:rFonts w:ascii="Times New Roman" w:hAnsi="Times New Roman" w:cs="Times New Roman"/>
          <w:lang w:val="ro-RO"/>
        </w:rPr>
        <w:t xml:space="preserve">, împreună cu toate </w:t>
      </w:r>
      <w:r w:rsidRPr="005158F7">
        <w:rPr>
          <w:rFonts w:ascii="Times New Roman" w:hAnsi="Times New Roman" w:cs="Times New Roman"/>
          <w:lang w:val="ro-RO"/>
        </w:rPr>
        <w:lastRenderedPageBreak/>
        <w:t>drepturile și obligațiile izvorând din acestea, cu respectarea prevederilor legale și îndeplinirii formalităților obligatorii pentru transferul acestora</w:t>
      </w:r>
      <w:r w:rsidR="0010045C" w:rsidRPr="0010045C">
        <w:rPr>
          <w:rFonts w:ascii="Times New Roman" w:hAnsi="Times New Roman" w:cs="Times New Roman"/>
          <w:lang w:val="ro-RO"/>
        </w:rPr>
        <w:t>;</w:t>
      </w:r>
    </w:p>
    <w:p w14:paraId="2EA10AA3" w14:textId="22CF25AA" w:rsidR="005158F7" w:rsidRPr="005158F7" w:rsidRDefault="005158F7" w:rsidP="0010045C">
      <w:pPr>
        <w:pStyle w:val="ListParagraph"/>
        <w:spacing w:after="0" w:line="240" w:lineRule="auto"/>
        <w:ind w:left="811"/>
        <w:contextualSpacing w:val="0"/>
        <w:jc w:val="both"/>
        <w:rPr>
          <w:rFonts w:ascii="Times New Roman" w:hAnsi="Times New Roman" w:cs="Times New Roman"/>
          <w:b/>
          <w:bCs/>
          <w:lang w:val="ro-RO"/>
        </w:rPr>
      </w:pPr>
    </w:p>
    <w:p w14:paraId="798AF185" w14:textId="228E7B13" w:rsidR="00C53102" w:rsidRPr="008526DC" w:rsidRDefault="00C53102" w:rsidP="007047A3">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 xml:space="preserve">Contractele comerciale aferente Activității </w:t>
      </w:r>
      <w:r w:rsidR="007047A3" w:rsidRPr="008526DC">
        <w:rPr>
          <w:rFonts w:ascii="Times New Roman" w:hAnsi="Times New Roman" w:cs="Times New Roman"/>
          <w:b/>
          <w:bCs/>
          <w:lang w:val="ro-RO"/>
        </w:rPr>
        <w:t>Road</w:t>
      </w:r>
      <w:r w:rsidRPr="008526DC">
        <w:rPr>
          <w:rFonts w:ascii="Times New Roman" w:hAnsi="Times New Roman" w:cs="Times New Roman"/>
          <w:lang w:val="ro-RO"/>
        </w:rPr>
        <w:t>:</w:t>
      </w:r>
      <w:r w:rsidR="007047A3" w:rsidRPr="008526DC">
        <w:rPr>
          <w:rFonts w:ascii="Times New Roman" w:hAnsi="Times New Roman" w:cs="Times New Roman"/>
          <w:lang w:val="ro-RO"/>
        </w:rPr>
        <w:t xml:space="preserve"> Transferul contractelor aferente Activității </w:t>
      </w:r>
      <w:r w:rsidR="003D6DB4" w:rsidRPr="008526DC">
        <w:rPr>
          <w:rFonts w:ascii="Times New Roman" w:hAnsi="Times New Roman" w:cs="Times New Roman"/>
          <w:lang w:val="ro-RO"/>
        </w:rPr>
        <w:t>Road</w:t>
      </w:r>
      <w:r w:rsidR="007047A3" w:rsidRPr="008526DC">
        <w:rPr>
          <w:rFonts w:ascii="Times New Roman" w:hAnsi="Times New Roman" w:cs="Times New Roman"/>
          <w:lang w:val="ro-RO"/>
        </w:rPr>
        <w:t xml:space="preserve">, altele decât cele identificate la punctul </w:t>
      </w:r>
      <w:r w:rsidR="00956528">
        <w:rPr>
          <w:rFonts w:ascii="Times New Roman" w:hAnsi="Times New Roman" w:cs="Times New Roman"/>
          <w:lang w:val="ro-RO"/>
        </w:rPr>
        <w:t xml:space="preserve">3.1 </w:t>
      </w:r>
      <w:r w:rsidR="0010045C">
        <w:rPr>
          <w:rFonts w:ascii="Times New Roman" w:hAnsi="Times New Roman" w:cs="Times New Roman"/>
          <w:lang w:val="ro-RO"/>
        </w:rPr>
        <w:t>de pe ordinea de zi a AGEA</w:t>
      </w:r>
      <w:r w:rsidR="007047A3" w:rsidRPr="008526DC">
        <w:rPr>
          <w:rFonts w:ascii="Times New Roman" w:hAnsi="Times New Roman" w:cs="Times New Roman"/>
          <w:lang w:val="ro-RO"/>
        </w:rPr>
        <w:t xml:space="preserve"> de mai sus (inclusiv toate drepturile, beneficiile, obligațiile și datoriile aferente acestora), de la Societate către DSV</w:t>
      </w:r>
      <w:r w:rsidR="003D6DB4" w:rsidRPr="008526DC">
        <w:rPr>
          <w:rFonts w:ascii="Times New Roman" w:hAnsi="Times New Roman" w:cs="Times New Roman"/>
          <w:lang w:val="ro-RO"/>
        </w:rPr>
        <w:t xml:space="preserve"> Road</w:t>
      </w:r>
      <w:r w:rsidR="007047A3" w:rsidRPr="008526DC">
        <w:rPr>
          <w:rFonts w:ascii="Times New Roman" w:hAnsi="Times New Roman" w:cs="Times New Roman"/>
          <w:lang w:val="ro-RO"/>
        </w:rPr>
        <w:t xml:space="preserve">, cu respectarea prevederilor legale și îndeplinirii formalităților obligatorii pentru transferul acestora, inclusiv, dar fără a se limita la, </w:t>
      </w:r>
      <w:r w:rsidR="005158F7" w:rsidRPr="008526DC">
        <w:rPr>
          <w:rFonts w:ascii="Times New Roman" w:hAnsi="Times New Roman" w:cs="Times New Roman"/>
          <w:lang w:val="ro-RO"/>
        </w:rPr>
        <w:t xml:space="preserve">contracte cu </w:t>
      </w:r>
      <w:r w:rsidR="005158F7" w:rsidRPr="0010045C">
        <w:rPr>
          <w:rFonts w:ascii="Times New Roman" w:hAnsi="Times New Roman" w:cs="Times New Roman"/>
          <w:lang w:val="ro-RO"/>
        </w:rPr>
        <w:t>furnizorii, contracte cu clienții, contracte de utilități, contracte de asigurare, contracte intragrup, contracte</w:t>
      </w:r>
      <w:r w:rsidR="005158F7" w:rsidRPr="008526DC">
        <w:rPr>
          <w:rFonts w:ascii="Times New Roman" w:hAnsi="Times New Roman" w:cs="Times New Roman"/>
          <w:lang w:val="ro-RO"/>
        </w:rPr>
        <w:t xml:space="preserve"> de leasing și alte contracte de închiriere de echipamente sau alte bunuri mobile;</w:t>
      </w:r>
    </w:p>
    <w:p w14:paraId="1F944E38" w14:textId="77777777" w:rsidR="000574E8" w:rsidRPr="008526DC" w:rsidRDefault="000574E8" w:rsidP="000574E8">
      <w:pPr>
        <w:pStyle w:val="ListParagraph"/>
        <w:spacing w:after="0" w:line="240" w:lineRule="auto"/>
        <w:ind w:left="811"/>
        <w:jc w:val="both"/>
        <w:rPr>
          <w:rFonts w:ascii="Times New Roman" w:hAnsi="Times New Roman" w:cs="Times New Roman"/>
          <w:lang w:val="ro-RO"/>
        </w:rPr>
      </w:pPr>
    </w:p>
    <w:p w14:paraId="31AFAC1A" w14:textId="6DD01CB1" w:rsidR="00C53102" w:rsidRPr="008526DC" w:rsidRDefault="00C53102" w:rsidP="00C53102">
      <w:pPr>
        <w:pStyle w:val="ListParagraph"/>
        <w:numPr>
          <w:ilvl w:val="1"/>
          <w:numId w:val="1"/>
        </w:numPr>
        <w:spacing w:after="0" w:line="240" w:lineRule="auto"/>
        <w:ind w:left="811" w:hanging="454"/>
        <w:jc w:val="both"/>
        <w:rPr>
          <w:rFonts w:ascii="Times New Roman" w:hAnsi="Times New Roman" w:cs="Times New Roman"/>
          <w:lang w:val="ro-RO"/>
        </w:rPr>
      </w:pPr>
      <w:r w:rsidRPr="008526DC">
        <w:rPr>
          <w:rFonts w:ascii="Times New Roman" w:hAnsi="Times New Roman" w:cs="Times New Roman"/>
          <w:b/>
          <w:bCs/>
          <w:lang w:val="ro-RO"/>
        </w:rPr>
        <w:t xml:space="preserve">Angajații aferenți Activității </w:t>
      </w:r>
      <w:r w:rsidR="007047A3" w:rsidRPr="008526DC">
        <w:rPr>
          <w:rFonts w:ascii="Times New Roman" w:hAnsi="Times New Roman" w:cs="Times New Roman"/>
          <w:b/>
          <w:bCs/>
          <w:lang w:val="ro-RO"/>
        </w:rPr>
        <w:t>Road</w:t>
      </w:r>
      <w:r w:rsidR="007047A3" w:rsidRPr="008526DC">
        <w:rPr>
          <w:rFonts w:ascii="Times New Roman" w:hAnsi="Times New Roman" w:cs="Times New Roman"/>
          <w:lang w:val="ro-RO"/>
        </w:rPr>
        <w:t xml:space="preserve">: Transferul angajaților Societății aferenți Activității </w:t>
      </w:r>
      <w:r w:rsidR="001B2577" w:rsidRPr="008526DC">
        <w:rPr>
          <w:rFonts w:ascii="Times New Roman" w:hAnsi="Times New Roman" w:cs="Times New Roman"/>
          <w:lang w:val="ro-RO"/>
        </w:rPr>
        <w:t>Road</w:t>
      </w:r>
      <w:r w:rsidR="007047A3" w:rsidRPr="008526DC">
        <w:rPr>
          <w:rFonts w:ascii="Times New Roman" w:hAnsi="Times New Roman" w:cs="Times New Roman"/>
          <w:lang w:val="ro-RO"/>
        </w:rPr>
        <w:t xml:space="preserve">, de la Societate către DSV </w:t>
      </w:r>
      <w:r w:rsidR="001B2577" w:rsidRPr="008526DC">
        <w:rPr>
          <w:rFonts w:ascii="Times New Roman" w:hAnsi="Times New Roman" w:cs="Times New Roman"/>
          <w:lang w:val="ro-RO"/>
        </w:rPr>
        <w:t>Road</w:t>
      </w:r>
      <w:r w:rsidR="007047A3" w:rsidRPr="008526DC">
        <w:rPr>
          <w:rFonts w:ascii="Times New Roman" w:hAnsi="Times New Roman" w:cs="Times New Roman"/>
          <w:lang w:val="ro-RO"/>
        </w:rPr>
        <w:t>, inclusiv a datelor cu caracter personal ale acestor angajați, în conformitate cu legislația aplicabilă;</w:t>
      </w:r>
    </w:p>
    <w:p w14:paraId="0E74E0E5" w14:textId="77777777" w:rsidR="000574E8" w:rsidRPr="008526DC" w:rsidRDefault="000574E8" w:rsidP="000574E8">
      <w:pPr>
        <w:spacing w:after="0" w:line="240" w:lineRule="auto"/>
        <w:jc w:val="both"/>
        <w:rPr>
          <w:rFonts w:ascii="Times New Roman" w:hAnsi="Times New Roman" w:cs="Times New Roman"/>
          <w:lang w:val="ro-RO"/>
        </w:rPr>
      </w:pPr>
    </w:p>
    <w:p w14:paraId="28141C07" w14:textId="74C8C55F" w:rsidR="00C53102" w:rsidRPr="008526DC" w:rsidRDefault="00C53102" w:rsidP="007047A3">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Permisele</w:t>
      </w:r>
      <w:r w:rsidR="007047A3" w:rsidRPr="008526DC">
        <w:rPr>
          <w:rFonts w:ascii="Times New Roman" w:hAnsi="Times New Roman" w:cs="Times New Roman"/>
          <w:b/>
          <w:bCs/>
          <w:lang w:val="ro-RO"/>
        </w:rPr>
        <w:t>,</w:t>
      </w:r>
      <w:r w:rsidRPr="008526DC">
        <w:rPr>
          <w:rFonts w:ascii="Times New Roman" w:hAnsi="Times New Roman" w:cs="Times New Roman"/>
          <w:b/>
          <w:bCs/>
          <w:lang w:val="ro-RO"/>
        </w:rPr>
        <w:t xml:space="preserve"> autorizațiile</w:t>
      </w:r>
      <w:r w:rsidR="007047A3" w:rsidRPr="008526DC">
        <w:rPr>
          <w:rFonts w:ascii="Times New Roman" w:hAnsi="Times New Roman" w:cs="Times New Roman"/>
          <w:b/>
          <w:bCs/>
          <w:lang w:val="ro-RO"/>
        </w:rPr>
        <w:t xml:space="preserve"> și licențele</w:t>
      </w:r>
      <w:r w:rsidRPr="008526DC">
        <w:rPr>
          <w:rFonts w:ascii="Times New Roman" w:hAnsi="Times New Roman" w:cs="Times New Roman"/>
          <w:b/>
          <w:bCs/>
          <w:lang w:val="ro-RO"/>
        </w:rPr>
        <w:t xml:space="preserve"> necesare operării Activității </w:t>
      </w:r>
      <w:r w:rsidR="007047A3" w:rsidRPr="008526DC">
        <w:rPr>
          <w:rFonts w:ascii="Times New Roman" w:hAnsi="Times New Roman" w:cs="Times New Roman"/>
          <w:b/>
          <w:bCs/>
          <w:lang w:val="ro-RO"/>
        </w:rPr>
        <w:t>Road</w:t>
      </w:r>
      <w:r w:rsidR="007047A3" w:rsidRPr="008526DC">
        <w:rPr>
          <w:rFonts w:ascii="Times New Roman" w:hAnsi="Times New Roman" w:cs="Times New Roman"/>
          <w:lang w:val="ro-RO"/>
        </w:rPr>
        <w:t xml:space="preserve">: Transferul tuturor permiselor și autorizațiilor necesare operării Activității </w:t>
      </w:r>
      <w:r w:rsidR="001B2577" w:rsidRPr="008526DC">
        <w:rPr>
          <w:rFonts w:ascii="Times New Roman" w:hAnsi="Times New Roman" w:cs="Times New Roman"/>
          <w:lang w:val="ro-RO"/>
        </w:rPr>
        <w:t>Road</w:t>
      </w:r>
      <w:r w:rsidR="007047A3" w:rsidRPr="008526DC">
        <w:rPr>
          <w:rFonts w:ascii="Times New Roman" w:hAnsi="Times New Roman" w:cs="Times New Roman"/>
          <w:lang w:val="ro-RO"/>
        </w:rPr>
        <w:t xml:space="preserve">, de la Societate către DSV </w:t>
      </w:r>
      <w:r w:rsidR="00390F3B" w:rsidRPr="008526DC">
        <w:rPr>
          <w:rFonts w:ascii="Times New Roman" w:hAnsi="Times New Roman" w:cs="Times New Roman"/>
          <w:lang w:val="ro-RO"/>
        </w:rPr>
        <w:t>R</w:t>
      </w:r>
      <w:r w:rsidR="001B2577" w:rsidRPr="008526DC">
        <w:rPr>
          <w:rFonts w:ascii="Times New Roman" w:hAnsi="Times New Roman" w:cs="Times New Roman"/>
          <w:lang w:val="ro-RO"/>
        </w:rPr>
        <w:t>oad</w:t>
      </w:r>
      <w:r w:rsidR="007047A3" w:rsidRPr="008526DC">
        <w:rPr>
          <w:rFonts w:ascii="Times New Roman" w:hAnsi="Times New Roman" w:cs="Times New Roman"/>
          <w:lang w:val="ro-RO"/>
        </w:rPr>
        <w:t>, în conformitate cu legislația aplicabilă</w:t>
      </w:r>
      <w:r w:rsidR="00E16D0C">
        <w:rPr>
          <w:rFonts w:ascii="Times New Roman" w:hAnsi="Times New Roman" w:cs="Times New Roman"/>
          <w:lang w:val="ro-RO"/>
        </w:rPr>
        <w:t xml:space="preserve"> și în măsura în care acestea sunt transferabile conform acestei legislații</w:t>
      </w:r>
      <w:r w:rsidR="007047A3" w:rsidRPr="008526DC">
        <w:rPr>
          <w:rFonts w:ascii="Times New Roman" w:hAnsi="Times New Roman" w:cs="Times New Roman"/>
          <w:lang w:val="ro-RO"/>
        </w:rPr>
        <w:t>;</w:t>
      </w:r>
    </w:p>
    <w:p w14:paraId="165C7F80" w14:textId="77777777" w:rsidR="000574E8" w:rsidRPr="008526DC" w:rsidRDefault="000574E8" w:rsidP="000574E8">
      <w:pPr>
        <w:spacing w:after="0" w:line="240" w:lineRule="auto"/>
        <w:jc w:val="both"/>
        <w:rPr>
          <w:rFonts w:ascii="Times New Roman" w:hAnsi="Times New Roman" w:cs="Times New Roman"/>
          <w:lang w:val="ro-RO"/>
        </w:rPr>
      </w:pPr>
    </w:p>
    <w:p w14:paraId="76086B50" w14:textId="3D73688C" w:rsidR="00C53102" w:rsidRDefault="00C53102" w:rsidP="00C53102">
      <w:pPr>
        <w:pStyle w:val="ListParagraph"/>
        <w:numPr>
          <w:ilvl w:val="1"/>
          <w:numId w:val="1"/>
        </w:numPr>
        <w:spacing w:after="0" w:line="240" w:lineRule="auto"/>
        <w:ind w:left="811" w:hanging="454"/>
        <w:jc w:val="both"/>
        <w:rPr>
          <w:rFonts w:ascii="Times New Roman" w:hAnsi="Times New Roman" w:cs="Times New Roman"/>
          <w:lang w:val="ro-RO"/>
        </w:rPr>
      </w:pPr>
      <w:bookmarkStart w:id="5" w:name="_Ref227165225"/>
      <w:r w:rsidRPr="008526DC">
        <w:rPr>
          <w:rFonts w:ascii="Times New Roman" w:hAnsi="Times New Roman" w:cs="Times New Roman"/>
          <w:b/>
          <w:bCs/>
          <w:lang w:val="ro-RO"/>
        </w:rPr>
        <w:t xml:space="preserve">Drepturile de proprietate intelectuală (IP) și drepturile privind tehnologia informației (IT) aferente Activității </w:t>
      </w:r>
      <w:r w:rsidR="007047A3" w:rsidRPr="008526DC">
        <w:rPr>
          <w:rFonts w:ascii="Times New Roman" w:hAnsi="Times New Roman" w:cs="Times New Roman"/>
          <w:b/>
          <w:bCs/>
          <w:lang w:val="ro-RO"/>
        </w:rPr>
        <w:t>Road</w:t>
      </w:r>
      <w:r w:rsidR="007047A3" w:rsidRPr="008526DC">
        <w:rPr>
          <w:rFonts w:ascii="Times New Roman" w:hAnsi="Times New Roman" w:cs="Times New Roman"/>
          <w:lang w:val="ro-RO"/>
        </w:rPr>
        <w:t xml:space="preserve">: Transferul tuturor drepturilor de proprietate intelectuală (IP) și al drepturilor privind tehnologia informației (IT) aferente Activității </w:t>
      </w:r>
      <w:r w:rsidR="001B2577" w:rsidRPr="008526DC">
        <w:rPr>
          <w:rFonts w:ascii="Times New Roman" w:hAnsi="Times New Roman" w:cs="Times New Roman"/>
          <w:lang w:val="ro-RO"/>
        </w:rPr>
        <w:t>Road</w:t>
      </w:r>
      <w:r w:rsidR="007047A3" w:rsidRPr="008526DC">
        <w:rPr>
          <w:rFonts w:ascii="Times New Roman" w:hAnsi="Times New Roman" w:cs="Times New Roman"/>
          <w:lang w:val="ro-RO"/>
        </w:rPr>
        <w:t>, incluzând, fără a se limita la, drepturi asupra mărcilor, denumirilor comerciale, software-ului, aplicațiilor, bazelor de date, sistemelor IT și oricăror alte drepturi similare,</w:t>
      </w:r>
      <w:r w:rsidR="001B2577" w:rsidRPr="008526DC">
        <w:rPr>
          <w:rFonts w:ascii="Times New Roman" w:hAnsi="Times New Roman" w:cs="Times New Roman"/>
          <w:lang w:val="ro-RO"/>
        </w:rPr>
        <w:t xml:space="preserve"> după caz,</w:t>
      </w:r>
      <w:r w:rsidR="007047A3" w:rsidRPr="008526DC">
        <w:rPr>
          <w:rFonts w:ascii="Times New Roman" w:hAnsi="Times New Roman" w:cs="Times New Roman"/>
          <w:lang w:val="ro-RO"/>
        </w:rPr>
        <w:t xml:space="preserve"> de la Societate către DSV </w:t>
      </w:r>
      <w:r w:rsidR="001B2577" w:rsidRPr="008526DC">
        <w:rPr>
          <w:rFonts w:ascii="Times New Roman" w:hAnsi="Times New Roman" w:cs="Times New Roman"/>
          <w:lang w:val="ro-RO"/>
        </w:rPr>
        <w:t>Road</w:t>
      </w:r>
      <w:r w:rsidR="007047A3" w:rsidRPr="008526DC">
        <w:rPr>
          <w:rFonts w:ascii="Times New Roman" w:hAnsi="Times New Roman" w:cs="Times New Roman"/>
          <w:lang w:val="ro-RO"/>
        </w:rPr>
        <w:t>, în conformitate cu legislația aplicabilă.</w:t>
      </w:r>
      <w:bookmarkEnd w:id="5"/>
    </w:p>
    <w:p w14:paraId="57560399" w14:textId="77777777" w:rsidR="003B63BB" w:rsidRPr="003B63BB" w:rsidRDefault="003B63BB" w:rsidP="003B63BB">
      <w:pPr>
        <w:pStyle w:val="ListParagraph"/>
        <w:rPr>
          <w:rFonts w:ascii="Times New Roman" w:hAnsi="Times New Roman" w:cs="Times New Roman"/>
          <w:lang w:val="ro-RO"/>
        </w:rPr>
      </w:pPr>
    </w:p>
    <w:p w14:paraId="3D3FE58C" w14:textId="4A043E0B" w:rsidR="003B63BB" w:rsidRPr="003B63BB" w:rsidRDefault="003B63BB" w:rsidP="003B63BB">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bookmarkStart w:id="6" w:name="_Ref229145880"/>
      <w:r w:rsidRPr="00AB5FC8">
        <w:rPr>
          <w:rFonts w:ascii="Times New Roman" w:hAnsi="Times New Roman" w:cs="Times New Roman"/>
          <w:b/>
          <w:bCs/>
          <w:lang w:val="ro-RO"/>
        </w:rPr>
        <w:t xml:space="preserve">Bunurile mobile aferente Activității </w:t>
      </w:r>
      <w:r>
        <w:rPr>
          <w:rFonts w:ascii="Times New Roman" w:hAnsi="Times New Roman" w:cs="Times New Roman"/>
          <w:b/>
          <w:bCs/>
          <w:lang w:val="ro-RO"/>
        </w:rPr>
        <w:t>Road</w:t>
      </w:r>
      <w:r w:rsidRPr="00AB5FC8">
        <w:rPr>
          <w:rFonts w:ascii="Times New Roman" w:hAnsi="Times New Roman" w:cs="Times New Roman"/>
          <w:b/>
          <w:bCs/>
          <w:lang w:val="ro-RO"/>
        </w:rPr>
        <w:t xml:space="preserve">: </w:t>
      </w:r>
      <w:r w:rsidRPr="00AB5FC8">
        <w:rPr>
          <w:rFonts w:ascii="Times New Roman" w:hAnsi="Times New Roman" w:cs="Times New Roman"/>
          <w:lang w:val="ro-RO"/>
        </w:rPr>
        <w:t xml:space="preserve">Transferul tuturor bunurilor mobile corporale aferente Activității </w:t>
      </w:r>
      <w:r>
        <w:rPr>
          <w:rFonts w:ascii="Times New Roman" w:hAnsi="Times New Roman" w:cs="Times New Roman"/>
          <w:lang w:val="ro-RO"/>
        </w:rPr>
        <w:t>Road deținute de Societate</w:t>
      </w:r>
      <w:r w:rsidRPr="00AB5FC8">
        <w:rPr>
          <w:rFonts w:ascii="Times New Roman" w:hAnsi="Times New Roman" w:cs="Times New Roman"/>
          <w:lang w:val="ro-RO"/>
        </w:rPr>
        <w:t xml:space="preserve">, de la Societate către DSV </w:t>
      </w:r>
      <w:r>
        <w:rPr>
          <w:rFonts w:ascii="Times New Roman" w:hAnsi="Times New Roman" w:cs="Times New Roman"/>
          <w:lang w:val="ro-RO"/>
        </w:rPr>
        <w:t>Road</w:t>
      </w:r>
      <w:r w:rsidRPr="00AB5FC8">
        <w:rPr>
          <w:rFonts w:ascii="Times New Roman" w:hAnsi="Times New Roman" w:cs="Times New Roman"/>
          <w:lang w:val="ro-RO"/>
        </w:rPr>
        <w:t xml:space="preserve">, incluzând, fără a se limita la, echipamente, utilaje, mobilier, vehicule, instalații, dispozitive și orice alte bunuri mobile utilizate în desfășurarea Activității </w:t>
      </w:r>
      <w:r>
        <w:rPr>
          <w:rFonts w:ascii="Times New Roman" w:hAnsi="Times New Roman" w:cs="Times New Roman"/>
          <w:lang w:val="ro-RO"/>
        </w:rPr>
        <w:t>Road</w:t>
      </w:r>
      <w:r w:rsidRPr="00AB5FC8">
        <w:rPr>
          <w:rFonts w:ascii="Times New Roman" w:hAnsi="Times New Roman" w:cs="Times New Roman"/>
          <w:lang w:val="ro-RO"/>
        </w:rPr>
        <w:t>, în conformitate cu legislația aplicabilă.</w:t>
      </w:r>
      <w:bookmarkEnd w:id="6"/>
    </w:p>
    <w:p w14:paraId="64B48306" w14:textId="7FC5F041" w:rsidR="004E2827" w:rsidRPr="008526DC" w:rsidRDefault="004E2827" w:rsidP="00F23312">
      <w:pPr>
        <w:spacing w:after="0" w:line="240" w:lineRule="auto"/>
        <w:jc w:val="both"/>
        <w:rPr>
          <w:rFonts w:ascii="Times New Roman" w:hAnsi="Times New Roman" w:cs="Times New Roman"/>
          <w:lang w:val="ro-RO"/>
        </w:rPr>
      </w:pPr>
    </w:p>
    <w:p w14:paraId="2493CC3C" w14:textId="32EC512F" w:rsidR="000574E8" w:rsidRPr="008526DC" w:rsidRDefault="000574E8" w:rsidP="000574E8">
      <w:pPr>
        <w:pStyle w:val="ListParagraph"/>
        <w:numPr>
          <w:ilvl w:val="0"/>
          <w:numId w:val="1"/>
        </w:numPr>
        <w:spacing w:after="0" w:line="240" w:lineRule="auto"/>
        <w:contextualSpacing w:val="0"/>
        <w:jc w:val="both"/>
        <w:rPr>
          <w:rFonts w:ascii="Times New Roman" w:hAnsi="Times New Roman" w:cs="Times New Roman"/>
          <w:b/>
          <w:bCs/>
          <w:lang w:val="ro-RO"/>
        </w:rPr>
      </w:pPr>
      <w:bookmarkStart w:id="7" w:name="_Ref227163759"/>
      <w:r w:rsidRPr="008526DC">
        <w:rPr>
          <w:rFonts w:ascii="Times New Roman" w:hAnsi="Times New Roman" w:cs="Times New Roman"/>
          <w:b/>
          <w:bCs/>
          <w:lang w:val="ro-RO"/>
        </w:rPr>
        <w:t xml:space="preserve">Aprobarea încheierii </w:t>
      </w:r>
      <w:r w:rsidR="00B67A42" w:rsidRPr="008526DC">
        <w:rPr>
          <w:rFonts w:ascii="Times New Roman" w:hAnsi="Times New Roman" w:cs="Times New Roman"/>
          <w:b/>
          <w:bCs/>
          <w:lang w:val="ro-RO"/>
        </w:rPr>
        <w:t xml:space="preserve">(i) </w:t>
      </w:r>
      <w:r w:rsidRPr="008526DC">
        <w:rPr>
          <w:rFonts w:ascii="Times New Roman" w:hAnsi="Times New Roman" w:cs="Times New Roman"/>
          <w:b/>
          <w:bCs/>
          <w:lang w:val="ro-RO"/>
        </w:rPr>
        <w:t xml:space="preserve">Contractului de Transfer al Activității Road și a </w:t>
      </w:r>
      <w:r w:rsidR="00B67A42" w:rsidRPr="008526DC">
        <w:rPr>
          <w:rFonts w:ascii="Times New Roman" w:hAnsi="Times New Roman" w:cs="Times New Roman"/>
          <w:b/>
          <w:bCs/>
          <w:lang w:val="ro-RO"/>
        </w:rPr>
        <w:t xml:space="preserve">(ii) </w:t>
      </w:r>
      <w:r w:rsidRPr="008526DC">
        <w:rPr>
          <w:rFonts w:ascii="Times New Roman" w:hAnsi="Times New Roman" w:cs="Times New Roman"/>
          <w:b/>
          <w:bCs/>
          <w:lang w:val="ro-RO"/>
        </w:rPr>
        <w:t>Documentelor Conexe Transferului Activității Road</w:t>
      </w:r>
    </w:p>
    <w:p w14:paraId="27376CF4" w14:textId="43221C0A" w:rsidR="006832ED" w:rsidRPr="008526DC" w:rsidRDefault="006832ED" w:rsidP="000574E8">
      <w:pPr>
        <w:pStyle w:val="ListParagraph"/>
        <w:spacing w:after="0" w:line="240" w:lineRule="auto"/>
        <w:ind w:left="360"/>
        <w:jc w:val="both"/>
        <w:rPr>
          <w:rFonts w:ascii="Times New Roman" w:hAnsi="Times New Roman" w:cs="Times New Roman"/>
          <w:lang w:val="ro-RO"/>
        </w:rPr>
      </w:pPr>
    </w:p>
    <w:p w14:paraId="54AE3F43" w14:textId="77777777" w:rsidR="00D273B2" w:rsidRPr="008526DC" w:rsidRDefault="00D273B2" w:rsidP="00D273B2">
      <w:pPr>
        <w:pStyle w:val="ListParagraph"/>
        <w:numPr>
          <w:ilvl w:val="1"/>
          <w:numId w:val="1"/>
        </w:numPr>
        <w:spacing w:after="0" w:line="240" w:lineRule="auto"/>
        <w:ind w:left="811" w:hanging="454"/>
        <w:jc w:val="both"/>
        <w:rPr>
          <w:rFonts w:ascii="Times New Roman" w:hAnsi="Times New Roman" w:cs="Times New Roman"/>
          <w:lang w:val="ro-RO"/>
        </w:rPr>
      </w:pPr>
      <w:r w:rsidRPr="008526DC">
        <w:rPr>
          <w:rFonts w:ascii="Times New Roman" w:hAnsi="Times New Roman" w:cs="Times New Roman"/>
          <w:lang w:val="ro-RO"/>
        </w:rPr>
        <w:t>Aprobare pentru:</w:t>
      </w:r>
    </w:p>
    <w:p w14:paraId="3BBDCEAC" w14:textId="77777777" w:rsidR="00D273B2" w:rsidRPr="008526DC" w:rsidRDefault="00D273B2" w:rsidP="00D273B2">
      <w:pPr>
        <w:spacing w:after="0" w:line="240" w:lineRule="auto"/>
        <w:ind w:left="357"/>
        <w:jc w:val="both"/>
        <w:rPr>
          <w:rFonts w:ascii="Times New Roman" w:hAnsi="Times New Roman" w:cs="Times New Roman"/>
          <w:lang w:val="ro-RO"/>
        </w:rPr>
      </w:pPr>
    </w:p>
    <w:p w14:paraId="24FE6E1A" w14:textId="31AC9F2F" w:rsidR="00D273B2" w:rsidRDefault="00D273B2" w:rsidP="00113C85">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oricare și toți termenii și condițiile precum și semnarea, predarea și executarea de către Societate, în calitate de vânzător, a contractului de transfer de activitate prin care Societatea </w:t>
      </w:r>
      <w:r w:rsidR="005158F7">
        <w:rPr>
          <w:rFonts w:ascii="Times New Roman" w:hAnsi="Times New Roman" w:cs="Times New Roman"/>
          <w:lang w:val="ro-RO"/>
        </w:rPr>
        <w:t>vinde</w:t>
      </w:r>
      <w:r w:rsidRPr="008526DC">
        <w:rPr>
          <w:rFonts w:ascii="Times New Roman" w:hAnsi="Times New Roman" w:cs="Times New Roman"/>
          <w:lang w:val="ro-RO"/>
        </w:rPr>
        <w:t xml:space="preserve">, iar DSV Road achiziționează Activitatea Road, care include, dar fără a se limita la, elementele identificate la punctele </w:t>
      </w:r>
      <w:r w:rsidR="00720C8D">
        <w:rPr>
          <w:rFonts w:ascii="Times New Roman" w:hAnsi="Times New Roman" w:cs="Times New Roman"/>
          <w:lang w:val="ro-RO"/>
        </w:rPr>
        <w:t>3.1</w:t>
      </w:r>
      <w:r w:rsidRPr="008526DC">
        <w:rPr>
          <w:rFonts w:ascii="Times New Roman" w:hAnsi="Times New Roman" w:cs="Times New Roman"/>
          <w:lang w:val="ro-RO"/>
        </w:rPr>
        <w:t xml:space="preserve"> - </w:t>
      </w:r>
      <w:r w:rsidR="00872E2F">
        <w:rPr>
          <w:rFonts w:ascii="Times New Roman" w:hAnsi="Times New Roman" w:cs="Times New Roman"/>
          <w:lang w:val="ro-RO"/>
        </w:rPr>
        <w:fldChar w:fldCharType="begin"/>
      </w:r>
      <w:r w:rsidR="00872E2F">
        <w:rPr>
          <w:rFonts w:ascii="Times New Roman" w:hAnsi="Times New Roman" w:cs="Times New Roman"/>
          <w:lang w:val="ro-RO"/>
        </w:rPr>
        <w:instrText xml:space="preserve"> REF _Ref229145880 \r \h </w:instrText>
      </w:r>
      <w:r w:rsidR="00872E2F">
        <w:rPr>
          <w:rFonts w:ascii="Times New Roman" w:hAnsi="Times New Roman" w:cs="Times New Roman"/>
          <w:lang w:val="ro-RO"/>
        </w:rPr>
      </w:r>
      <w:r w:rsidR="00872E2F">
        <w:rPr>
          <w:rFonts w:ascii="Times New Roman" w:hAnsi="Times New Roman" w:cs="Times New Roman"/>
          <w:lang w:val="ro-RO"/>
        </w:rPr>
        <w:fldChar w:fldCharType="separate"/>
      </w:r>
      <w:r w:rsidR="00F46E96">
        <w:rPr>
          <w:rFonts w:ascii="Times New Roman" w:hAnsi="Times New Roman" w:cs="Times New Roman"/>
          <w:lang w:val="ro-RO"/>
        </w:rPr>
        <w:t>3.6</w:t>
      </w:r>
      <w:r w:rsidR="00872E2F">
        <w:rPr>
          <w:rFonts w:ascii="Times New Roman" w:hAnsi="Times New Roman" w:cs="Times New Roman"/>
          <w:lang w:val="ro-RO"/>
        </w:rPr>
        <w:fldChar w:fldCharType="end"/>
      </w:r>
      <w:r w:rsidRPr="008526DC">
        <w:rPr>
          <w:rFonts w:ascii="Times New Roman" w:hAnsi="Times New Roman" w:cs="Times New Roman"/>
          <w:lang w:val="ro-RO"/>
        </w:rPr>
        <w:t xml:space="preserve"> de mai sus, sub rezerva anumitor termeni și condiții incluse în respectivul contract de transfer de activitate („</w:t>
      </w:r>
      <w:r w:rsidRPr="008526DC">
        <w:rPr>
          <w:rFonts w:ascii="Times New Roman" w:hAnsi="Times New Roman" w:cs="Times New Roman"/>
          <w:b/>
          <w:bCs/>
          <w:lang w:val="ro-RO"/>
        </w:rPr>
        <w:t>Contractul de Transfer al Activității Road</w:t>
      </w:r>
      <w:r w:rsidRPr="008526DC">
        <w:rPr>
          <w:rFonts w:ascii="Times New Roman" w:hAnsi="Times New Roman" w:cs="Times New Roman"/>
          <w:lang w:val="ro-RO"/>
        </w:rPr>
        <w:t xml:space="preserve">”), </w:t>
      </w:r>
      <w:r w:rsidR="00113C85">
        <w:rPr>
          <w:rFonts w:ascii="Times New Roman" w:hAnsi="Times New Roman" w:cs="Times New Roman"/>
          <w:lang w:val="ro-RO"/>
        </w:rPr>
        <w:t>conform informațiilor</w:t>
      </w:r>
      <w:r w:rsidR="00113C85" w:rsidRPr="008526DC">
        <w:rPr>
          <w:rFonts w:ascii="Times New Roman" w:hAnsi="Times New Roman" w:cs="Times New Roman"/>
          <w:lang w:val="ro-RO"/>
        </w:rPr>
        <w:t xml:space="preserve"> </w:t>
      </w:r>
      <w:r w:rsidR="00113C85" w:rsidRPr="008526DC">
        <w:rPr>
          <w:rFonts w:ascii="Times New Roman" w:hAnsi="Times New Roman" w:cs="Times New Roman"/>
          <w:lang w:val="ro-RO"/>
        </w:rPr>
        <w:lastRenderedPageBreak/>
        <w:t>pus</w:t>
      </w:r>
      <w:r w:rsidR="00113C85">
        <w:rPr>
          <w:rFonts w:ascii="Times New Roman" w:hAnsi="Times New Roman" w:cs="Times New Roman"/>
          <w:lang w:val="ro-RO"/>
        </w:rPr>
        <w:t>e</w:t>
      </w:r>
      <w:r w:rsidR="00113C85" w:rsidRPr="008526DC">
        <w:rPr>
          <w:rFonts w:ascii="Times New Roman" w:hAnsi="Times New Roman" w:cs="Times New Roman"/>
          <w:lang w:val="ro-RO"/>
        </w:rPr>
        <w:t xml:space="preserve"> la dispoziț</w:t>
      </w:r>
      <w:r w:rsidR="00113C85">
        <w:rPr>
          <w:rFonts w:ascii="Times New Roman" w:hAnsi="Times New Roman" w:cs="Times New Roman"/>
          <w:lang w:val="ro-RO"/>
        </w:rPr>
        <w:t>i</w:t>
      </w:r>
      <w:r w:rsidR="00113C85" w:rsidRPr="008526DC">
        <w:rPr>
          <w:rFonts w:ascii="Times New Roman" w:hAnsi="Times New Roman" w:cs="Times New Roman"/>
          <w:lang w:val="ro-RO"/>
        </w:rPr>
        <w:t>a acționarilor Societății spre consultare și informare, în acord cu prevederile legale aplicabile;</w:t>
      </w:r>
    </w:p>
    <w:p w14:paraId="38CF2B26" w14:textId="77777777" w:rsidR="00113C85" w:rsidRPr="00113C85" w:rsidRDefault="00113C85" w:rsidP="00113C85">
      <w:pPr>
        <w:pStyle w:val="ListParagraph"/>
        <w:spacing w:after="0" w:line="240" w:lineRule="auto"/>
        <w:ind w:left="1440"/>
        <w:jc w:val="both"/>
        <w:rPr>
          <w:rFonts w:ascii="Times New Roman" w:hAnsi="Times New Roman" w:cs="Times New Roman"/>
          <w:lang w:val="ro-RO"/>
        </w:rPr>
      </w:pPr>
    </w:p>
    <w:p w14:paraId="4FD28EFF" w14:textId="432802E5" w:rsidR="00D273B2" w:rsidRPr="008526DC" w:rsidRDefault="00D273B2" w:rsidP="00D273B2">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oricare și toți termenii și condițiile precum și semnarea, predarea și executarea de către Societate a oricăror alt</w:t>
      </w:r>
      <w:r w:rsidR="007F2659">
        <w:rPr>
          <w:rFonts w:ascii="Times New Roman" w:hAnsi="Times New Roman" w:cs="Times New Roman"/>
          <w:lang w:val="ro-RO"/>
        </w:rPr>
        <w:t>or</w:t>
      </w:r>
      <w:r w:rsidRPr="008526DC">
        <w:rPr>
          <w:rFonts w:ascii="Times New Roman" w:hAnsi="Times New Roman" w:cs="Times New Roman"/>
          <w:lang w:val="ro-RO"/>
        </w:rPr>
        <w:t xml:space="preserve"> documente cu privire la Contractul de Transfer al Activității </w:t>
      </w:r>
      <w:r w:rsidR="00AF61B3" w:rsidRPr="008526DC">
        <w:rPr>
          <w:rFonts w:ascii="Times New Roman" w:hAnsi="Times New Roman" w:cs="Times New Roman"/>
          <w:lang w:val="ro-RO"/>
        </w:rPr>
        <w:t>Road</w:t>
      </w:r>
      <w:r w:rsidRPr="008526DC">
        <w:rPr>
          <w:rFonts w:ascii="Times New Roman" w:hAnsi="Times New Roman" w:cs="Times New Roman"/>
          <w:lang w:val="ro-RO"/>
        </w:rPr>
        <w:t xml:space="preserve">, astfel cum aceste documente pot fi auxiliare, necesare, cerute sau folositoare cu privire la Contractul de Transfer al Activității </w:t>
      </w:r>
      <w:r w:rsidR="00AF61B3" w:rsidRPr="008526DC">
        <w:rPr>
          <w:rFonts w:ascii="Times New Roman" w:hAnsi="Times New Roman" w:cs="Times New Roman"/>
          <w:lang w:val="ro-RO"/>
        </w:rPr>
        <w:t>Road</w:t>
      </w:r>
      <w:r w:rsidRPr="008526DC">
        <w:rPr>
          <w:rFonts w:ascii="Times New Roman" w:hAnsi="Times New Roman" w:cs="Times New Roman"/>
          <w:lang w:val="ro-RO"/>
        </w:rPr>
        <w:t>, precum și orice protocoale de predare-primire, anexe, fișe de inventar sau altele asemenea („</w:t>
      </w:r>
      <w:r w:rsidRPr="008526DC">
        <w:rPr>
          <w:rFonts w:ascii="Times New Roman" w:hAnsi="Times New Roman" w:cs="Times New Roman"/>
          <w:b/>
          <w:bCs/>
          <w:lang w:val="ro-RO"/>
        </w:rPr>
        <w:t xml:space="preserve">Documentele Conexe Transferului Activității </w:t>
      </w:r>
      <w:r w:rsidR="00AF61B3" w:rsidRPr="008526DC">
        <w:rPr>
          <w:rFonts w:ascii="Times New Roman" w:hAnsi="Times New Roman" w:cs="Times New Roman"/>
          <w:b/>
          <w:bCs/>
          <w:lang w:val="ro-RO"/>
        </w:rPr>
        <w:t>Road</w:t>
      </w:r>
      <w:r w:rsidRPr="008526DC">
        <w:rPr>
          <w:rFonts w:ascii="Times New Roman" w:hAnsi="Times New Roman" w:cs="Times New Roman"/>
          <w:lang w:val="ro-RO"/>
        </w:rPr>
        <w:t>”)</w:t>
      </w:r>
      <w:r w:rsidR="0010045C">
        <w:rPr>
          <w:rFonts w:ascii="Times New Roman" w:hAnsi="Times New Roman" w:cs="Times New Roman"/>
          <w:lang w:val="ro-RO"/>
        </w:rPr>
        <w:t>,</w:t>
      </w:r>
    </w:p>
    <w:p w14:paraId="5BC4A547" w14:textId="77777777" w:rsidR="00D273B2" w:rsidRPr="008526DC" w:rsidRDefault="00D273B2" w:rsidP="00D273B2">
      <w:pPr>
        <w:pStyle w:val="ListParagraph"/>
        <w:rPr>
          <w:rFonts w:ascii="Times New Roman" w:hAnsi="Times New Roman" w:cs="Times New Roman"/>
          <w:lang w:val="ro-RO"/>
        </w:rPr>
      </w:pPr>
    </w:p>
    <w:p w14:paraId="55B78C73" w14:textId="7103D2E5" w:rsidR="009B3C94" w:rsidRPr="008526DC" w:rsidRDefault="00D273B2" w:rsidP="00D273B2">
      <w:pPr>
        <w:pStyle w:val="ListParagraph"/>
        <w:spacing w:after="0" w:line="240" w:lineRule="auto"/>
        <w:ind w:left="1440"/>
        <w:jc w:val="both"/>
        <w:rPr>
          <w:rFonts w:ascii="Times New Roman" w:hAnsi="Times New Roman" w:cs="Times New Roman"/>
          <w:lang w:val="ro-RO"/>
        </w:rPr>
      </w:pPr>
      <w:r w:rsidRPr="008526DC">
        <w:rPr>
          <w:rFonts w:ascii="Times New Roman" w:hAnsi="Times New Roman" w:cs="Times New Roman"/>
          <w:lang w:val="ro-RO"/>
        </w:rPr>
        <w:t xml:space="preserve">(Contractul de Transfer al Activității </w:t>
      </w:r>
      <w:r w:rsidR="00AF61B3" w:rsidRPr="008526DC">
        <w:rPr>
          <w:rFonts w:ascii="Times New Roman" w:hAnsi="Times New Roman" w:cs="Times New Roman"/>
          <w:lang w:val="ro-RO"/>
        </w:rPr>
        <w:t>Road</w:t>
      </w:r>
      <w:r w:rsidRPr="008526DC">
        <w:rPr>
          <w:rFonts w:ascii="Times New Roman" w:hAnsi="Times New Roman" w:cs="Times New Roman"/>
          <w:lang w:val="ro-RO"/>
        </w:rPr>
        <w:t xml:space="preserve"> și</w:t>
      </w:r>
      <w:r w:rsidR="00113C85">
        <w:rPr>
          <w:rFonts w:ascii="Times New Roman" w:hAnsi="Times New Roman" w:cs="Times New Roman"/>
          <w:lang w:val="ro-RO"/>
        </w:rPr>
        <w:t xml:space="preserve"> </w:t>
      </w:r>
      <w:r w:rsidRPr="008526DC">
        <w:rPr>
          <w:rFonts w:ascii="Times New Roman" w:hAnsi="Times New Roman" w:cs="Times New Roman"/>
          <w:lang w:val="ro-RO"/>
        </w:rPr>
        <w:t xml:space="preserve">Documentele Conexe Transferului Activității </w:t>
      </w:r>
      <w:r w:rsidR="00AF61B3" w:rsidRPr="008526DC">
        <w:rPr>
          <w:rFonts w:ascii="Times New Roman" w:hAnsi="Times New Roman" w:cs="Times New Roman"/>
          <w:lang w:val="ro-RO"/>
        </w:rPr>
        <w:t>Road</w:t>
      </w:r>
      <w:r w:rsidRPr="008526DC">
        <w:rPr>
          <w:rFonts w:ascii="Times New Roman" w:hAnsi="Times New Roman" w:cs="Times New Roman"/>
          <w:lang w:val="ro-RO"/>
        </w:rPr>
        <w:t xml:space="preserve"> fiind denumite în mod colectiv, în cele ce urmează, „</w:t>
      </w:r>
      <w:r w:rsidRPr="008526DC">
        <w:rPr>
          <w:rFonts w:ascii="Times New Roman" w:hAnsi="Times New Roman" w:cs="Times New Roman"/>
          <w:b/>
          <w:bCs/>
          <w:lang w:val="ro-RO"/>
        </w:rPr>
        <w:t xml:space="preserve">Documentele Transferului Activității </w:t>
      </w:r>
      <w:r w:rsidR="00AF61B3" w:rsidRPr="008526DC">
        <w:rPr>
          <w:rFonts w:ascii="Times New Roman" w:hAnsi="Times New Roman" w:cs="Times New Roman"/>
          <w:b/>
          <w:bCs/>
          <w:lang w:val="ro-RO"/>
        </w:rPr>
        <w:t>Road</w:t>
      </w:r>
      <w:r w:rsidRPr="008526DC">
        <w:rPr>
          <w:rFonts w:ascii="Times New Roman" w:hAnsi="Times New Roman" w:cs="Times New Roman"/>
          <w:lang w:val="ro-RO"/>
        </w:rPr>
        <w:t>”).</w:t>
      </w:r>
      <w:bookmarkEnd w:id="7"/>
    </w:p>
    <w:p w14:paraId="0DE7D4C4" w14:textId="77777777" w:rsidR="004E2971" w:rsidRPr="008526DC" w:rsidRDefault="004E2971" w:rsidP="00F23312">
      <w:pPr>
        <w:spacing w:after="0" w:line="240" w:lineRule="auto"/>
        <w:jc w:val="both"/>
        <w:rPr>
          <w:rFonts w:ascii="Times New Roman" w:hAnsi="Times New Roman" w:cs="Times New Roman"/>
          <w:b/>
          <w:bCs/>
          <w:lang w:val="ro-RO"/>
        </w:rPr>
      </w:pPr>
    </w:p>
    <w:p w14:paraId="251E5F75" w14:textId="23F5E180" w:rsidR="00AF61B3" w:rsidRPr="008526DC" w:rsidRDefault="00AF61B3" w:rsidP="00AF61B3">
      <w:pPr>
        <w:pStyle w:val="ListParagraph"/>
        <w:numPr>
          <w:ilvl w:val="0"/>
          <w:numId w:val="1"/>
        </w:numPr>
        <w:spacing w:after="0" w:line="240" w:lineRule="auto"/>
        <w:contextualSpacing w:val="0"/>
        <w:jc w:val="both"/>
        <w:rPr>
          <w:rFonts w:ascii="Times New Roman" w:hAnsi="Times New Roman" w:cs="Times New Roman"/>
          <w:b/>
          <w:bCs/>
          <w:lang w:val="ro-RO"/>
        </w:rPr>
      </w:pPr>
      <w:r w:rsidRPr="008526DC">
        <w:rPr>
          <w:rFonts w:ascii="Times New Roman" w:hAnsi="Times New Roman" w:cs="Times New Roman"/>
          <w:b/>
          <w:bCs/>
          <w:lang w:val="ro-RO"/>
        </w:rPr>
        <w:t xml:space="preserve">Aprobarea transferului Activității Logistics de la Societate, în calitate de vânzător, către societatea DSV </w:t>
      </w:r>
      <w:r w:rsidR="00AC1D87">
        <w:rPr>
          <w:rFonts w:ascii="Times New Roman" w:hAnsi="Times New Roman" w:cs="Times New Roman"/>
          <w:b/>
          <w:bCs/>
          <w:lang w:val="ro-RO"/>
        </w:rPr>
        <w:t>CL</w:t>
      </w:r>
      <w:r w:rsidRPr="008526DC">
        <w:rPr>
          <w:rFonts w:ascii="Times New Roman" w:hAnsi="Times New Roman" w:cs="Times New Roman"/>
          <w:b/>
          <w:bCs/>
          <w:lang w:val="ro-RO"/>
        </w:rPr>
        <w:t>, în calitate de cumpărător</w:t>
      </w:r>
    </w:p>
    <w:p w14:paraId="1940D0CC" w14:textId="77777777" w:rsidR="00AF61B3" w:rsidRPr="008526DC" w:rsidRDefault="00AF61B3" w:rsidP="00AF61B3">
      <w:pPr>
        <w:pStyle w:val="ListParagraph"/>
        <w:spacing w:after="0" w:line="240" w:lineRule="auto"/>
        <w:ind w:left="360"/>
        <w:jc w:val="both"/>
        <w:rPr>
          <w:rFonts w:ascii="Times New Roman" w:hAnsi="Times New Roman" w:cs="Times New Roman"/>
          <w:lang w:val="ro-RO"/>
        </w:rPr>
      </w:pPr>
    </w:p>
    <w:p w14:paraId="6696DE20" w14:textId="6371B530" w:rsidR="00AF61B3" w:rsidRPr="00AC1D87" w:rsidRDefault="00AF61B3" w:rsidP="00AC1D87">
      <w:pPr>
        <w:pStyle w:val="ListParagraph"/>
        <w:spacing w:after="0" w:line="240" w:lineRule="auto"/>
        <w:ind w:left="360"/>
        <w:contextualSpacing w:val="0"/>
        <w:jc w:val="both"/>
        <w:rPr>
          <w:rFonts w:ascii="Times New Roman" w:hAnsi="Times New Roman" w:cs="Times New Roman"/>
          <w:lang w:val="ro-RO"/>
        </w:rPr>
      </w:pPr>
      <w:r w:rsidRPr="008526DC">
        <w:rPr>
          <w:rFonts w:ascii="Times New Roman" w:hAnsi="Times New Roman" w:cs="Times New Roman"/>
          <w:lang w:val="ro-RO"/>
        </w:rPr>
        <w:t>Aprobare ca</w:t>
      </w:r>
      <w:r w:rsidR="00AC1D87" w:rsidRPr="00AC1D87">
        <w:rPr>
          <w:rFonts w:ascii="Times New Roman" w:hAnsi="Times New Roman" w:cs="Times New Roman"/>
          <w:lang w:val="ro-RO"/>
        </w:rPr>
        <w:t xml:space="preserve"> </w:t>
      </w:r>
      <w:r w:rsidR="00AC1D87" w:rsidRPr="008526DC">
        <w:rPr>
          <w:rFonts w:ascii="Times New Roman" w:hAnsi="Times New Roman" w:cs="Times New Roman"/>
          <w:lang w:val="ro-RO"/>
        </w:rPr>
        <w:t>Societatea, în calitate de vânzător, ca parte a Procesului de Integrare, să separe din punct de vedere juridic și operațional și să transfere linia de activitate operată de Societate, organizată ca activitate economică funcțională și autonomă, aptă să fie operată în mod independent în urma transferului,</w:t>
      </w:r>
      <w:r w:rsidR="00AC1D87">
        <w:rPr>
          <w:rFonts w:ascii="Times New Roman" w:hAnsi="Times New Roman" w:cs="Times New Roman"/>
          <w:lang w:val="ro-RO"/>
        </w:rPr>
        <w:t xml:space="preserve"> </w:t>
      </w:r>
      <w:r w:rsidR="00AC1D87" w:rsidRPr="00872E2F">
        <w:rPr>
          <w:rFonts w:ascii="Times New Roman" w:hAnsi="Times New Roman" w:cs="Times New Roman"/>
          <w:lang w:val="ro-RO"/>
        </w:rPr>
        <w:t>constând în</w:t>
      </w:r>
      <w:r w:rsidRPr="00872E2F">
        <w:rPr>
          <w:rFonts w:ascii="Times New Roman" w:hAnsi="Times New Roman" w:cs="Times New Roman"/>
          <w:lang w:val="ro-RO"/>
        </w:rPr>
        <w:t xml:space="preserve"> </w:t>
      </w:r>
      <w:r w:rsidR="00663A32" w:rsidRPr="0010045C">
        <w:rPr>
          <w:rFonts w:ascii="Times New Roman" w:hAnsi="Times New Roman" w:cs="Times New Roman"/>
          <w:lang w:val="ro-RO"/>
        </w:rPr>
        <w:t>(</w:t>
      </w:r>
      <w:r w:rsidR="00663A32" w:rsidRPr="0010045C">
        <w:rPr>
          <w:rFonts w:ascii="Times New Roman" w:hAnsi="Times New Roman" w:cs="Times New Roman"/>
          <w:b/>
          <w:bCs/>
          <w:lang w:val="ro-RO"/>
        </w:rPr>
        <w:t>i</w:t>
      </w:r>
      <w:r w:rsidR="00663A32" w:rsidRPr="0010045C">
        <w:rPr>
          <w:rFonts w:ascii="Times New Roman" w:hAnsi="Times New Roman" w:cs="Times New Roman"/>
          <w:lang w:val="ro-RO"/>
        </w:rPr>
        <w:t>)</w:t>
      </w:r>
      <w:r w:rsidR="00663A32">
        <w:rPr>
          <w:rFonts w:ascii="Times New Roman" w:hAnsi="Times New Roman" w:cs="Times New Roman"/>
          <w:lang w:val="ro-RO"/>
        </w:rPr>
        <w:t xml:space="preserve"> </w:t>
      </w:r>
      <w:r w:rsidR="00F2250A" w:rsidRPr="00872E2F">
        <w:rPr>
          <w:rFonts w:ascii="Times New Roman" w:hAnsi="Times New Roman" w:cs="Times New Roman"/>
          <w:lang w:val="ro-RO"/>
        </w:rPr>
        <w:t xml:space="preserve">prestarea de </w:t>
      </w:r>
      <w:r w:rsidR="00F2250A" w:rsidRPr="00520EEB">
        <w:rPr>
          <w:rFonts w:ascii="Times New Roman" w:hAnsi="Times New Roman" w:cs="Times New Roman"/>
          <w:b/>
          <w:bCs/>
          <w:lang w:val="ro-RO"/>
        </w:rPr>
        <w:t>servicii logistice</w:t>
      </w:r>
      <w:r w:rsidR="00F2250A" w:rsidRPr="00872E2F">
        <w:rPr>
          <w:rFonts w:ascii="Times New Roman" w:hAnsi="Times New Roman" w:cs="Times New Roman"/>
          <w:lang w:val="ro-RO"/>
        </w:rPr>
        <w:t xml:space="preserve"> aferente transportului de mărfuri, inclusiv</w:t>
      </w:r>
      <w:r w:rsidR="00E92C9A" w:rsidRPr="00872E2F">
        <w:rPr>
          <w:rFonts w:ascii="Times New Roman" w:hAnsi="Times New Roman" w:cs="Times New Roman"/>
          <w:lang w:val="ro-RO"/>
        </w:rPr>
        <w:t xml:space="preserve"> soluții end-to-end de servicii logistice personalizate, care acoperă întregul flux operațional: recepția mărfurilor, depozitare, pregătirea și procesarea comenzilor (pick &amp; pack), livrare/distribuție, servicii suplimentare (inclusiv co-packing, etichetare, kitting, asamblare, ambalare, reambalare, aplicare coduri de bare și servicii tehnice) și managementul retururilor</w:t>
      </w:r>
      <w:r w:rsidR="00E92C9A" w:rsidRPr="00872E2F">
        <w:rPr>
          <w:rFonts w:ascii="Times New Roman" w:hAnsi="Times New Roman" w:cs="Times New Roman"/>
          <w:lang w:val="pt-PT"/>
        </w:rPr>
        <w:t>;</w:t>
      </w:r>
      <w:r w:rsidR="00F2250A" w:rsidRPr="00872E2F">
        <w:rPr>
          <w:rFonts w:ascii="Times New Roman" w:hAnsi="Times New Roman" w:cs="Times New Roman"/>
          <w:lang w:val="ro-RO"/>
        </w:rPr>
        <w:t xml:space="preserve"> </w:t>
      </w:r>
      <w:r w:rsidR="00E92C9A" w:rsidRPr="00872E2F">
        <w:rPr>
          <w:rFonts w:ascii="Times New Roman" w:hAnsi="Times New Roman" w:cs="Times New Roman"/>
          <w:lang w:val="ro-RO"/>
        </w:rPr>
        <w:t xml:space="preserve">și </w:t>
      </w:r>
      <w:r w:rsidR="00C040F9" w:rsidRPr="00872E2F">
        <w:rPr>
          <w:rFonts w:ascii="Times New Roman" w:hAnsi="Times New Roman" w:cs="Times New Roman"/>
          <w:lang w:val="ro-RO"/>
        </w:rPr>
        <w:t>(</w:t>
      </w:r>
      <w:r w:rsidR="00C040F9" w:rsidRPr="0010045C">
        <w:rPr>
          <w:rFonts w:ascii="Times New Roman" w:hAnsi="Times New Roman" w:cs="Times New Roman"/>
          <w:b/>
          <w:bCs/>
          <w:lang w:val="ro-RO"/>
        </w:rPr>
        <w:t>ii</w:t>
      </w:r>
      <w:r w:rsidR="00C040F9" w:rsidRPr="00872E2F">
        <w:rPr>
          <w:rFonts w:ascii="Times New Roman" w:hAnsi="Times New Roman" w:cs="Times New Roman"/>
          <w:lang w:val="ro-RO"/>
        </w:rPr>
        <w:t>) servicii logistic</w:t>
      </w:r>
      <w:r w:rsidR="00E92C9A" w:rsidRPr="00872E2F">
        <w:rPr>
          <w:rFonts w:ascii="Times New Roman" w:hAnsi="Times New Roman" w:cs="Times New Roman"/>
          <w:lang w:val="ro-RO"/>
        </w:rPr>
        <w:t>e</w:t>
      </w:r>
      <w:r w:rsidR="00C040F9" w:rsidRPr="00872E2F">
        <w:rPr>
          <w:rFonts w:ascii="Times New Roman" w:hAnsi="Times New Roman" w:cs="Times New Roman"/>
          <w:lang w:val="ro-RO"/>
        </w:rPr>
        <w:t xml:space="preserve"> pentru târguri și expoziții,</w:t>
      </w:r>
      <w:r w:rsidR="00E92C9A" w:rsidRPr="00872E2F">
        <w:rPr>
          <w:rFonts w:ascii="Times New Roman" w:hAnsi="Times New Roman" w:cs="Times New Roman"/>
          <w:lang w:val="ro-RO"/>
        </w:rPr>
        <w:t xml:space="preserve"> inclusiv </w:t>
      </w:r>
      <w:r w:rsidR="00A1465B" w:rsidRPr="00872E2F">
        <w:rPr>
          <w:rFonts w:ascii="Times New Roman" w:hAnsi="Times New Roman" w:cs="Times New Roman"/>
          <w:lang w:val="ro-RO"/>
        </w:rPr>
        <w:t>transport internațional de mărfuri (la nivel global), manipularea și combinarea materialelor de stand și publicitare, depozitare temporară pentru materiale de producție și promovare, livrarea standului, servicii vamale și documentație aferentă, colectarea, depozitarea și livrarea ambalajelor goale, precum și furnizarea de personal specializat, multilingv și competent din punct de vedere tehnic și comercial, alături de echipamente proprii (stivuitoare, macarale, camioane și echipamente speciale)</w:t>
      </w:r>
      <w:r w:rsidR="00872E2F" w:rsidRPr="00872E2F">
        <w:rPr>
          <w:rFonts w:ascii="Times New Roman" w:hAnsi="Times New Roman" w:cs="Times New Roman"/>
          <w:lang w:val="ro-RO"/>
        </w:rPr>
        <w:t xml:space="preserve"> („</w:t>
      </w:r>
      <w:r w:rsidR="00872E2F" w:rsidRPr="00872E2F">
        <w:rPr>
          <w:rFonts w:ascii="Times New Roman" w:hAnsi="Times New Roman" w:cs="Times New Roman"/>
          <w:b/>
          <w:bCs/>
          <w:lang w:val="ro-RO"/>
        </w:rPr>
        <w:t>Activitatea Logistics</w:t>
      </w:r>
      <w:r w:rsidR="00872E2F" w:rsidRPr="00872E2F">
        <w:rPr>
          <w:rFonts w:ascii="Times New Roman" w:hAnsi="Times New Roman" w:cs="Times New Roman"/>
          <w:lang w:val="ro-RO"/>
        </w:rPr>
        <w:t>”)</w:t>
      </w:r>
      <w:r w:rsidRPr="00872E2F">
        <w:rPr>
          <w:rFonts w:ascii="Times New Roman" w:hAnsi="Times New Roman" w:cs="Times New Roman"/>
          <w:lang w:val="ro-RO"/>
        </w:rPr>
        <w:t>, către</w:t>
      </w:r>
      <w:r w:rsidRPr="00AC1D87">
        <w:rPr>
          <w:rFonts w:ascii="Times New Roman" w:hAnsi="Times New Roman" w:cs="Times New Roman"/>
          <w:lang w:val="ro-RO"/>
        </w:rPr>
        <w:t xml:space="preserve"> societatea </w:t>
      </w:r>
      <w:r w:rsidRPr="00AC1D87">
        <w:rPr>
          <w:rFonts w:ascii="Times New Roman" w:hAnsi="Times New Roman" w:cs="Times New Roman"/>
          <w:b/>
          <w:bCs/>
          <w:lang w:val="ro-RO"/>
        </w:rPr>
        <w:t xml:space="preserve">DSV </w:t>
      </w:r>
      <w:r w:rsidR="00AC1D87" w:rsidRPr="00AC1D87">
        <w:rPr>
          <w:rFonts w:ascii="Times New Roman" w:hAnsi="Times New Roman" w:cs="Times New Roman"/>
          <w:b/>
          <w:bCs/>
          <w:lang w:val="ro-RO"/>
        </w:rPr>
        <w:t>Contract Logistics</w:t>
      </w:r>
      <w:r w:rsidRPr="00AC1D87">
        <w:rPr>
          <w:rFonts w:ascii="Times New Roman" w:hAnsi="Times New Roman" w:cs="Times New Roman"/>
          <w:b/>
          <w:bCs/>
          <w:lang w:val="ro-RO"/>
        </w:rPr>
        <w:t xml:space="preserve"> S.R.L.</w:t>
      </w:r>
      <w:r w:rsidRPr="00AC1D87">
        <w:rPr>
          <w:rFonts w:ascii="Times New Roman" w:hAnsi="Times New Roman" w:cs="Times New Roman"/>
          <w:lang w:val="ro-RO"/>
        </w:rPr>
        <w:t xml:space="preserve">, o societate cu răspundere limitată constituită și funcționând în conformitate cu legislația din România, înregistrată la Registrul Comerțului </w:t>
      </w:r>
      <w:r w:rsidR="00CC43E3" w:rsidRPr="00AC1D87">
        <w:rPr>
          <w:rFonts w:ascii="Times New Roman" w:hAnsi="Times New Roman" w:cs="Times New Roman"/>
          <w:lang w:val="ro-RO"/>
        </w:rPr>
        <w:t>Ilfov</w:t>
      </w:r>
      <w:r w:rsidRPr="00AC1D87">
        <w:rPr>
          <w:rFonts w:ascii="Times New Roman" w:hAnsi="Times New Roman" w:cs="Times New Roman"/>
          <w:lang w:val="ro-RO"/>
        </w:rPr>
        <w:t xml:space="preserve"> sub nr. J</w:t>
      </w:r>
      <w:r w:rsidR="0045654D" w:rsidRPr="00AC1D87">
        <w:rPr>
          <w:rFonts w:ascii="Times New Roman" w:hAnsi="Times New Roman" w:cs="Times New Roman"/>
          <w:lang w:val="ro-RO"/>
        </w:rPr>
        <w:t>2001000917239</w:t>
      </w:r>
      <w:r w:rsidRPr="00AC1D87">
        <w:rPr>
          <w:rFonts w:ascii="Times New Roman" w:hAnsi="Times New Roman" w:cs="Times New Roman"/>
          <w:lang w:val="ro-RO"/>
        </w:rPr>
        <w:t xml:space="preserve">, cod unic de înregistrare </w:t>
      </w:r>
      <w:r w:rsidR="0045654D" w:rsidRPr="00AC1D87">
        <w:rPr>
          <w:rFonts w:ascii="Times New Roman" w:hAnsi="Times New Roman" w:cs="Times New Roman"/>
          <w:lang w:val="ro-RO"/>
        </w:rPr>
        <w:t>5727108</w:t>
      </w:r>
      <w:r w:rsidRPr="00AC1D87">
        <w:rPr>
          <w:rFonts w:ascii="Times New Roman" w:hAnsi="Times New Roman" w:cs="Times New Roman"/>
          <w:lang w:val="ro-RO"/>
        </w:rPr>
        <w:t xml:space="preserve">, cu sediul social situat în </w:t>
      </w:r>
      <w:r w:rsidR="00402891" w:rsidRPr="00AC1D87">
        <w:rPr>
          <w:rFonts w:ascii="Times New Roman" w:hAnsi="Times New Roman" w:cs="Times New Roman"/>
          <w:lang w:val="ro-RO"/>
        </w:rPr>
        <w:t>Dragomirești-Deal, Str. Gabriela, nr. 9, județul Ilfov</w:t>
      </w:r>
      <w:r w:rsidRPr="00AC1D87">
        <w:rPr>
          <w:rFonts w:ascii="Times New Roman" w:hAnsi="Times New Roman" w:cs="Times New Roman"/>
          <w:lang w:val="ro-RO"/>
        </w:rPr>
        <w:t>, România („</w:t>
      </w:r>
      <w:r w:rsidRPr="00AC1D87">
        <w:rPr>
          <w:rFonts w:ascii="Times New Roman" w:hAnsi="Times New Roman" w:cs="Times New Roman"/>
          <w:b/>
          <w:bCs/>
          <w:lang w:val="ro-RO"/>
        </w:rPr>
        <w:t xml:space="preserve">DSV </w:t>
      </w:r>
      <w:r w:rsidR="00AC1D87" w:rsidRPr="00AC1D87">
        <w:rPr>
          <w:rFonts w:ascii="Times New Roman" w:hAnsi="Times New Roman" w:cs="Times New Roman"/>
          <w:b/>
          <w:bCs/>
          <w:lang w:val="ro-RO"/>
        </w:rPr>
        <w:t>CL</w:t>
      </w:r>
      <w:r w:rsidRPr="00AC1D87">
        <w:rPr>
          <w:rFonts w:ascii="Times New Roman" w:hAnsi="Times New Roman" w:cs="Times New Roman"/>
          <w:lang w:val="ro-RO"/>
        </w:rPr>
        <w:t xml:space="preserve">”), în calitate de cumpărător, în termenii și condițiile din Contractul de Transfer al Activității </w:t>
      </w:r>
      <w:r w:rsidR="00402891" w:rsidRPr="00AC1D87">
        <w:rPr>
          <w:rFonts w:ascii="Times New Roman" w:hAnsi="Times New Roman" w:cs="Times New Roman"/>
          <w:lang w:val="ro-RO"/>
        </w:rPr>
        <w:t>Logistics</w:t>
      </w:r>
      <w:r w:rsidRPr="00AC1D87">
        <w:rPr>
          <w:rFonts w:ascii="Times New Roman" w:hAnsi="Times New Roman" w:cs="Times New Roman"/>
          <w:lang w:val="ro-RO"/>
        </w:rPr>
        <w:t xml:space="preserve"> (astfel cum acesta este definit la punctul nr.</w:t>
      </w:r>
      <w:r w:rsidR="00055466" w:rsidRPr="00AC1D87">
        <w:rPr>
          <w:rFonts w:ascii="Times New Roman" w:hAnsi="Times New Roman" w:cs="Times New Roman"/>
          <w:lang w:val="ro-RO"/>
        </w:rPr>
        <w:t xml:space="preserve"> </w:t>
      </w:r>
      <w:r w:rsidR="00055466" w:rsidRPr="00AC1D87">
        <w:rPr>
          <w:rFonts w:ascii="Times New Roman" w:hAnsi="Times New Roman" w:cs="Times New Roman"/>
          <w:lang w:val="ro-RO"/>
        </w:rPr>
        <w:fldChar w:fldCharType="begin"/>
      </w:r>
      <w:r w:rsidR="00055466" w:rsidRPr="00AC1D87">
        <w:rPr>
          <w:rFonts w:ascii="Times New Roman" w:hAnsi="Times New Roman" w:cs="Times New Roman"/>
          <w:lang w:val="ro-RO"/>
        </w:rPr>
        <w:instrText xml:space="preserve"> REF _Ref227165813 \r \h </w:instrText>
      </w:r>
      <w:r w:rsidR="00055466" w:rsidRPr="00AC1D87">
        <w:rPr>
          <w:rFonts w:ascii="Times New Roman" w:hAnsi="Times New Roman" w:cs="Times New Roman"/>
          <w:lang w:val="ro-RO"/>
        </w:rPr>
      </w:r>
      <w:r w:rsidR="00055466" w:rsidRPr="00AC1D87">
        <w:rPr>
          <w:rFonts w:ascii="Times New Roman" w:hAnsi="Times New Roman" w:cs="Times New Roman"/>
          <w:lang w:val="ro-RO"/>
        </w:rPr>
        <w:fldChar w:fldCharType="separate"/>
      </w:r>
      <w:r w:rsidR="00F46E96">
        <w:rPr>
          <w:rFonts w:ascii="Times New Roman" w:hAnsi="Times New Roman" w:cs="Times New Roman"/>
          <w:lang w:val="ro-RO"/>
        </w:rPr>
        <w:t>6</w:t>
      </w:r>
      <w:r w:rsidR="00055466" w:rsidRPr="00AC1D87">
        <w:rPr>
          <w:rFonts w:ascii="Times New Roman" w:hAnsi="Times New Roman" w:cs="Times New Roman"/>
          <w:lang w:val="ro-RO"/>
        </w:rPr>
        <w:fldChar w:fldCharType="end"/>
      </w:r>
      <w:r w:rsidRPr="00AC1D87">
        <w:rPr>
          <w:rFonts w:ascii="Times New Roman" w:hAnsi="Times New Roman" w:cs="Times New Roman"/>
          <w:lang w:val="ro-RO"/>
        </w:rPr>
        <w:t xml:space="preserve"> </w:t>
      </w:r>
      <w:r w:rsidR="0010045C">
        <w:rPr>
          <w:rFonts w:ascii="Times New Roman" w:hAnsi="Times New Roman" w:cs="Times New Roman"/>
          <w:lang w:val="ro-RO"/>
        </w:rPr>
        <w:t>de pe ordinea de zi a AGEA</w:t>
      </w:r>
      <w:r w:rsidR="0010045C" w:rsidRPr="00AC1D87">
        <w:rPr>
          <w:rFonts w:ascii="Times New Roman" w:hAnsi="Times New Roman" w:cs="Times New Roman"/>
          <w:lang w:val="ro-RO"/>
        </w:rPr>
        <w:t xml:space="preserve"> </w:t>
      </w:r>
      <w:r w:rsidRPr="00AC1D87">
        <w:rPr>
          <w:rFonts w:ascii="Times New Roman" w:hAnsi="Times New Roman" w:cs="Times New Roman"/>
          <w:lang w:val="ro-RO"/>
        </w:rPr>
        <w:t xml:space="preserve">de mai jos), începând cu Data Efectivă, în schimbul unui preț total </w:t>
      </w:r>
      <w:r w:rsidR="00C040F9" w:rsidRPr="00AC1D87">
        <w:rPr>
          <w:rFonts w:ascii="Times New Roman" w:hAnsi="Times New Roman" w:cs="Times New Roman"/>
          <w:lang w:val="ro-RO"/>
        </w:rPr>
        <w:t>reprezentând valoarea de piață a</w:t>
      </w:r>
      <w:r w:rsidRPr="00AC1D87">
        <w:rPr>
          <w:rFonts w:ascii="Times New Roman" w:hAnsi="Times New Roman" w:cs="Times New Roman"/>
          <w:lang w:val="ro-RO"/>
        </w:rPr>
        <w:t xml:space="preserve"> Activității </w:t>
      </w:r>
      <w:r w:rsidR="00055466" w:rsidRPr="00AC1D87">
        <w:rPr>
          <w:rFonts w:ascii="Times New Roman" w:hAnsi="Times New Roman" w:cs="Times New Roman"/>
          <w:lang w:val="ro-RO"/>
        </w:rPr>
        <w:t>Logistics</w:t>
      </w:r>
      <w:r w:rsidRPr="00AC1D87">
        <w:rPr>
          <w:rFonts w:ascii="Times New Roman" w:hAnsi="Times New Roman" w:cs="Times New Roman"/>
          <w:lang w:val="ro-RO"/>
        </w:rPr>
        <w:t xml:space="preserve">, </w:t>
      </w:r>
      <w:r w:rsidR="00C040F9" w:rsidRPr="00AC1D87">
        <w:rPr>
          <w:rFonts w:ascii="Times New Roman" w:hAnsi="Times New Roman" w:cs="Times New Roman"/>
          <w:lang w:val="ro-RO"/>
        </w:rPr>
        <w:t xml:space="preserve">stabilit de către un evaluator independent, respectiv CMF Consulting S.A., </w:t>
      </w:r>
      <w:r w:rsidR="00790239" w:rsidRPr="00790239">
        <w:rPr>
          <w:rFonts w:ascii="Times New Roman" w:hAnsi="Times New Roman" w:cs="Times New Roman"/>
          <w:lang w:val="ro-RO"/>
        </w:rPr>
        <w:t>societate autorizată ANEVAR, cu sediul în Str. Traian Popovici nr. 91, bl. B7, sc. A, parter, ap. 4, Sector 3, București, România, înregistrată la Registrul Comerțului sub nr. J1992031542404, având CUI 3023351, autorizație ANEVAR nr. 0001, determinat în conformitate cu Standardele de evaluare a bunurilor adoptate de ANEVAR, conforme cu Standardele Internaționale de Evaluare (IVS)</w:t>
      </w:r>
      <w:r w:rsidR="00C040F9" w:rsidRPr="00AC1D87">
        <w:rPr>
          <w:rFonts w:ascii="Times New Roman" w:hAnsi="Times New Roman" w:cs="Times New Roman"/>
          <w:lang w:val="ro-RO"/>
        </w:rPr>
        <w:t xml:space="preserve">, </w:t>
      </w:r>
      <w:r w:rsidRPr="00AC1D87">
        <w:rPr>
          <w:rFonts w:ascii="Times New Roman" w:hAnsi="Times New Roman" w:cs="Times New Roman"/>
          <w:lang w:val="ro-RO"/>
        </w:rPr>
        <w:t xml:space="preserve">incluzând, fără a se limita la, următoarele, astfel cum acestea sunt detaliate în Contractul de Transfer al Activității </w:t>
      </w:r>
      <w:r w:rsidR="00FB33CC" w:rsidRPr="00AC1D87">
        <w:rPr>
          <w:rFonts w:ascii="Times New Roman" w:hAnsi="Times New Roman" w:cs="Times New Roman"/>
          <w:lang w:val="ro-RO"/>
        </w:rPr>
        <w:t>Logistics</w:t>
      </w:r>
      <w:r w:rsidRPr="00AC1D87">
        <w:rPr>
          <w:rFonts w:ascii="Times New Roman" w:hAnsi="Times New Roman" w:cs="Times New Roman"/>
          <w:lang w:val="ro-RO"/>
        </w:rPr>
        <w:t>:</w:t>
      </w:r>
    </w:p>
    <w:p w14:paraId="44D45E6C" w14:textId="77777777" w:rsidR="00AF61B3" w:rsidRPr="008526DC" w:rsidRDefault="00AF61B3" w:rsidP="00AF61B3">
      <w:pPr>
        <w:pStyle w:val="ListParagraph"/>
        <w:spacing w:after="0" w:line="240" w:lineRule="auto"/>
        <w:ind w:left="360"/>
        <w:jc w:val="both"/>
        <w:rPr>
          <w:rFonts w:ascii="Times New Roman" w:hAnsi="Times New Roman" w:cs="Times New Roman"/>
          <w:lang w:val="ro-RO"/>
        </w:rPr>
      </w:pPr>
    </w:p>
    <w:p w14:paraId="146086EB" w14:textId="77777777" w:rsidR="00AF61B3" w:rsidRPr="008526DC" w:rsidRDefault="00AF61B3" w:rsidP="00AF61B3">
      <w:pPr>
        <w:pStyle w:val="ListParagraph"/>
        <w:spacing w:after="0" w:line="240" w:lineRule="auto"/>
        <w:ind w:left="1440"/>
        <w:jc w:val="both"/>
        <w:rPr>
          <w:rFonts w:ascii="Times New Roman" w:hAnsi="Times New Roman" w:cs="Times New Roman"/>
          <w:lang w:val="ro-RO"/>
        </w:rPr>
      </w:pPr>
    </w:p>
    <w:p w14:paraId="12EEF92E" w14:textId="77189066" w:rsidR="00201C3D" w:rsidRPr="00201C3D" w:rsidRDefault="00201C3D" w:rsidP="00201C3D">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bookmarkStart w:id="8" w:name="_Ref229146558"/>
      <w:r w:rsidRPr="00201C3D">
        <w:rPr>
          <w:rFonts w:ascii="Times New Roman" w:hAnsi="Times New Roman" w:cs="Times New Roman"/>
          <w:b/>
          <w:bCs/>
          <w:lang w:val="ro-RO"/>
        </w:rPr>
        <w:t xml:space="preserve">Active imobiliare aferente Activității </w:t>
      </w:r>
      <w:r>
        <w:rPr>
          <w:rFonts w:ascii="Times New Roman" w:hAnsi="Times New Roman" w:cs="Times New Roman"/>
          <w:b/>
          <w:bCs/>
          <w:lang w:val="ro-RO"/>
        </w:rPr>
        <w:t>Logistics</w:t>
      </w:r>
      <w:r w:rsidRPr="00201C3D">
        <w:rPr>
          <w:rFonts w:ascii="Times New Roman" w:hAnsi="Times New Roman" w:cs="Times New Roman"/>
          <w:b/>
          <w:bCs/>
          <w:lang w:val="ro-RO"/>
        </w:rPr>
        <w:t xml:space="preserve">: </w:t>
      </w:r>
      <w:r w:rsidRPr="00201C3D">
        <w:rPr>
          <w:rFonts w:ascii="Times New Roman" w:hAnsi="Times New Roman" w:cs="Times New Roman"/>
          <w:lang w:val="ro-RO"/>
        </w:rPr>
        <w:t xml:space="preserve">Transferul contractelor de locațiune aferente Activității </w:t>
      </w:r>
      <w:r>
        <w:rPr>
          <w:rFonts w:ascii="Times New Roman" w:hAnsi="Times New Roman" w:cs="Times New Roman"/>
          <w:lang w:val="ro-RO"/>
        </w:rPr>
        <w:t>Logistics</w:t>
      </w:r>
      <w:r w:rsidRPr="00201C3D">
        <w:rPr>
          <w:rFonts w:ascii="Times New Roman" w:hAnsi="Times New Roman" w:cs="Times New Roman"/>
          <w:lang w:val="ro-RO"/>
        </w:rPr>
        <w:t xml:space="preserve"> (inclusiv toate drepturile, beneficiile, obligațiile și datoriile aferente acestora), precum și a dreptului de folosință asupra spațiilor cu privire la care au fost încheiate astfel de contracte, de la Societate către DSV </w:t>
      </w:r>
      <w:r w:rsidR="00872E2F">
        <w:rPr>
          <w:rFonts w:ascii="Times New Roman" w:hAnsi="Times New Roman" w:cs="Times New Roman"/>
          <w:lang w:val="ro-RO"/>
        </w:rPr>
        <w:t>CL</w:t>
      </w:r>
      <w:r w:rsidRPr="00201C3D">
        <w:rPr>
          <w:rFonts w:ascii="Times New Roman" w:hAnsi="Times New Roman" w:cs="Times New Roman"/>
          <w:lang w:val="ro-RO"/>
        </w:rPr>
        <w:t>, împreună cu toate drepturile și obligațiile izvorând din acestea, cu respectarea prevederilor legale și îndeplinirii formalităților obligatorii pentru transferul acestora.</w:t>
      </w:r>
      <w:bookmarkEnd w:id="8"/>
    </w:p>
    <w:p w14:paraId="3F14FFBB" w14:textId="77777777" w:rsidR="00201C3D" w:rsidRDefault="00201C3D" w:rsidP="00201C3D">
      <w:pPr>
        <w:pStyle w:val="ListParagraph"/>
        <w:spacing w:after="0" w:line="240" w:lineRule="auto"/>
        <w:ind w:left="811"/>
        <w:contextualSpacing w:val="0"/>
        <w:jc w:val="both"/>
        <w:rPr>
          <w:rFonts w:ascii="Times New Roman" w:hAnsi="Times New Roman" w:cs="Times New Roman"/>
          <w:b/>
          <w:bCs/>
          <w:lang w:val="ro-RO"/>
        </w:rPr>
      </w:pPr>
    </w:p>
    <w:p w14:paraId="56249E17" w14:textId="00F462E9" w:rsidR="00AF61B3" w:rsidRPr="008526DC" w:rsidRDefault="00AF61B3" w:rsidP="00AF61B3">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 xml:space="preserve">Contractele comerciale aferente Activității </w:t>
      </w:r>
      <w:r w:rsidR="00390F3B" w:rsidRPr="008526DC">
        <w:rPr>
          <w:rFonts w:ascii="Times New Roman" w:hAnsi="Times New Roman" w:cs="Times New Roman"/>
          <w:b/>
          <w:bCs/>
          <w:lang w:val="ro-RO"/>
        </w:rPr>
        <w:t>Logistics</w:t>
      </w:r>
      <w:r w:rsidRPr="008526DC">
        <w:rPr>
          <w:rFonts w:ascii="Times New Roman" w:hAnsi="Times New Roman" w:cs="Times New Roman"/>
          <w:lang w:val="ro-RO"/>
        </w:rPr>
        <w:t xml:space="preserve">: Transferul contractelor aferente Activității </w:t>
      </w:r>
      <w:r w:rsidR="00390F3B" w:rsidRPr="008526DC">
        <w:rPr>
          <w:rFonts w:ascii="Times New Roman" w:hAnsi="Times New Roman" w:cs="Times New Roman"/>
          <w:lang w:val="ro-RO"/>
        </w:rPr>
        <w:t>Logistics</w:t>
      </w:r>
      <w:r w:rsidR="00663A32">
        <w:rPr>
          <w:rFonts w:ascii="Times New Roman" w:hAnsi="Times New Roman" w:cs="Times New Roman"/>
          <w:lang w:val="ro-RO"/>
        </w:rPr>
        <w:t xml:space="preserve">, </w:t>
      </w:r>
      <w:r w:rsidR="00663A32" w:rsidRPr="008526DC">
        <w:rPr>
          <w:rFonts w:ascii="Times New Roman" w:hAnsi="Times New Roman" w:cs="Times New Roman"/>
          <w:lang w:val="ro-RO"/>
        </w:rPr>
        <w:t xml:space="preserve">altele decât cele identificate la punctul </w:t>
      </w:r>
      <w:r w:rsidR="00663A32">
        <w:rPr>
          <w:rFonts w:ascii="Times New Roman" w:hAnsi="Times New Roman" w:cs="Times New Roman"/>
          <w:lang w:val="ro-RO"/>
        </w:rPr>
        <w:fldChar w:fldCharType="begin"/>
      </w:r>
      <w:r w:rsidR="00663A32">
        <w:rPr>
          <w:rFonts w:ascii="Times New Roman" w:hAnsi="Times New Roman" w:cs="Times New Roman"/>
          <w:lang w:val="ro-RO"/>
        </w:rPr>
        <w:instrText xml:space="preserve"> REF _Ref229146558 \r \h </w:instrText>
      </w:r>
      <w:r w:rsidR="00663A32">
        <w:rPr>
          <w:rFonts w:ascii="Times New Roman" w:hAnsi="Times New Roman" w:cs="Times New Roman"/>
          <w:lang w:val="ro-RO"/>
        </w:rPr>
      </w:r>
      <w:r w:rsidR="00663A32">
        <w:rPr>
          <w:rFonts w:ascii="Times New Roman" w:hAnsi="Times New Roman" w:cs="Times New Roman"/>
          <w:lang w:val="ro-RO"/>
        </w:rPr>
        <w:fldChar w:fldCharType="separate"/>
      </w:r>
      <w:r w:rsidR="00F46E96">
        <w:rPr>
          <w:rFonts w:ascii="Times New Roman" w:hAnsi="Times New Roman" w:cs="Times New Roman"/>
          <w:lang w:val="ro-RO"/>
        </w:rPr>
        <w:t>5.1</w:t>
      </w:r>
      <w:r w:rsidR="00663A32">
        <w:rPr>
          <w:rFonts w:ascii="Times New Roman" w:hAnsi="Times New Roman" w:cs="Times New Roman"/>
          <w:lang w:val="ro-RO"/>
        </w:rPr>
        <w:fldChar w:fldCharType="end"/>
      </w:r>
      <w:r w:rsidR="00663A32">
        <w:rPr>
          <w:rFonts w:ascii="Times New Roman" w:hAnsi="Times New Roman" w:cs="Times New Roman"/>
          <w:lang w:val="ro-RO"/>
        </w:rPr>
        <w:t xml:space="preserve"> </w:t>
      </w:r>
      <w:r w:rsidR="002344FF">
        <w:rPr>
          <w:rFonts w:ascii="Times New Roman" w:hAnsi="Times New Roman" w:cs="Times New Roman"/>
          <w:lang w:val="ro-RO"/>
        </w:rPr>
        <w:t>de pe ordinea de zi a AGEA</w:t>
      </w:r>
      <w:r w:rsidR="002344FF" w:rsidRPr="008526DC">
        <w:rPr>
          <w:rFonts w:ascii="Times New Roman" w:hAnsi="Times New Roman" w:cs="Times New Roman"/>
          <w:lang w:val="ro-RO"/>
        </w:rPr>
        <w:t xml:space="preserve"> </w:t>
      </w:r>
      <w:r w:rsidR="00663A32" w:rsidRPr="008526DC">
        <w:rPr>
          <w:rFonts w:ascii="Times New Roman" w:hAnsi="Times New Roman" w:cs="Times New Roman"/>
          <w:lang w:val="ro-RO"/>
        </w:rPr>
        <w:t>de mai sus</w:t>
      </w:r>
      <w:r w:rsidR="00201C3D">
        <w:rPr>
          <w:rFonts w:ascii="Times New Roman" w:hAnsi="Times New Roman" w:cs="Times New Roman"/>
          <w:lang w:val="ro-RO"/>
        </w:rPr>
        <w:t xml:space="preserve"> </w:t>
      </w:r>
      <w:r w:rsidRPr="008526DC">
        <w:rPr>
          <w:rFonts w:ascii="Times New Roman" w:hAnsi="Times New Roman" w:cs="Times New Roman"/>
          <w:lang w:val="ro-RO"/>
        </w:rPr>
        <w:t>(inclusiv toate drepturile, beneficiile, obligațiile și datoriile aferente acestora), de la Societate către DSV</w:t>
      </w:r>
      <w:r w:rsidR="00390F3B" w:rsidRPr="008526DC">
        <w:rPr>
          <w:rFonts w:ascii="Times New Roman" w:hAnsi="Times New Roman" w:cs="Times New Roman"/>
          <w:lang w:val="ro-RO"/>
        </w:rPr>
        <w:t xml:space="preserve"> </w:t>
      </w:r>
      <w:r w:rsidR="00201C3D">
        <w:rPr>
          <w:rFonts w:ascii="Times New Roman" w:hAnsi="Times New Roman" w:cs="Times New Roman"/>
          <w:lang w:val="ro-RO"/>
        </w:rPr>
        <w:t>CL</w:t>
      </w:r>
      <w:r w:rsidRPr="008526DC">
        <w:rPr>
          <w:rFonts w:ascii="Times New Roman" w:hAnsi="Times New Roman" w:cs="Times New Roman"/>
          <w:lang w:val="ro-RO"/>
        </w:rPr>
        <w:t xml:space="preserve">, cu respectarea prevederilor legale și îndeplinirii formalităților obligatorii pentru transferul acestora, inclusiv, dar fără a se limita la, </w:t>
      </w:r>
      <w:r w:rsidR="00201C3D" w:rsidRPr="008526DC">
        <w:rPr>
          <w:rFonts w:ascii="Times New Roman" w:hAnsi="Times New Roman" w:cs="Times New Roman"/>
          <w:lang w:val="ro-RO"/>
        </w:rPr>
        <w:t xml:space="preserve">contracte cu furnizorii, contracte cu clienții, contracte de utilități, contracte de </w:t>
      </w:r>
      <w:r w:rsidR="00201C3D" w:rsidRPr="00663A32">
        <w:rPr>
          <w:rFonts w:ascii="Times New Roman" w:hAnsi="Times New Roman" w:cs="Times New Roman"/>
          <w:lang w:val="ro-RO"/>
        </w:rPr>
        <w:t>asigurare, contracte intragrup, contracte</w:t>
      </w:r>
      <w:r w:rsidR="00201C3D" w:rsidRPr="008526DC">
        <w:rPr>
          <w:rFonts w:ascii="Times New Roman" w:hAnsi="Times New Roman" w:cs="Times New Roman"/>
          <w:lang w:val="ro-RO"/>
        </w:rPr>
        <w:t xml:space="preserve"> de leasing și alte contracte de închiriere de echipamente sau alte bunuri mobile;</w:t>
      </w:r>
    </w:p>
    <w:p w14:paraId="55D1C573" w14:textId="77777777" w:rsidR="00AF61B3" w:rsidRPr="008526DC" w:rsidRDefault="00AF61B3" w:rsidP="00AF61B3">
      <w:pPr>
        <w:pStyle w:val="ListParagraph"/>
        <w:spacing w:after="0" w:line="240" w:lineRule="auto"/>
        <w:ind w:left="811"/>
        <w:jc w:val="both"/>
        <w:rPr>
          <w:rFonts w:ascii="Times New Roman" w:hAnsi="Times New Roman" w:cs="Times New Roman"/>
          <w:lang w:val="ro-RO"/>
        </w:rPr>
      </w:pPr>
    </w:p>
    <w:p w14:paraId="6B90B899" w14:textId="763538E2" w:rsidR="00AF61B3" w:rsidRPr="008526DC" w:rsidRDefault="00AF61B3" w:rsidP="00AF61B3">
      <w:pPr>
        <w:pStyle w:val="ListParagraph"/>
        <w:numPr>
          <w:ilvl w:val="1"/>
          <w:numId w:val="1"/>
        </w:numPr>
        <w:spacing w:after="0" w:line="240" w:lineRule="auto"/>
        <w:ind w:left="811" w:hanging="454"/>
        <w:jc w:val="both"/>
        <w:rPr>
          <w:rFonts w:ascii="Times New Roman" w:hAnsi="Times New Roman" w:cs="Times New Roman"/>
          <w:lang w:val="ro-RO"/>
        </w:rPr>
      </w:pPr>
      <w:r w:rsidRPr="008526DC">
        <w:rPr>
          <w:rFonts w:ascii="Times New Roman" w:hAnsi="Times New Roman" w:cs="Times New Roman"/>
          <w:b/>
          <w:bCs/>
          <w:lang w:val="ro-RO"/>
        </w:rPr>
        <w:t xml:space="preserve">Angajații aferenți Activității </w:t>
      </w:r>
      <w:r w:rsidR="00390F3B" w:rsidRPr="008526DC">
        <w:rPr>
          <w:rFonts w:ascii="Times New Roman" w:hAnsi="Times New Roman" w:cs="Times New Roman"/>
          <w:b/>
          <w:bCs/>
          <w:lang w:val="ro-RO"/>
        </w:rPr>
        <w:t>Logistics</w:t>
      </w:r>
      <w:r w:rsidRPr="008526DC">
        <w:rPr>
          <w:rFonts w:ascii="Times New Roman" w:hAnsi="Times New Roman" w:cs="Times New Roman"/>
          <w:lang w:val="ro-RO"/>
        </w:rPr>
        <w:t xml:space="preserve">: Transferul angajaților Societății aferenți Activității </w:t>
      </w:r>
      <w:r w:rsidR="00390F3B" w:rsidRPr="008526DC">
        <w:rPr>
          <w:rFonts w:ascii="Times New Roman" w:hAnsi="Times New Roman" w:cs="Times New Roman"/>
          <w:lang w:val="ro-RO"/>
        </w:rPr>
        <w:t>Logistics,</w:t>
      </w:r>
      <w:r w:rsidRPr="008526DC">
        <w:rPr>
          <w:rFonts w:ascii="Times New Roman" w:hAnsi="Times New Roman" w:cs="Times New Roman"/>
          <w:lang w:val="ro-RO"/>
        </w:rPr>
        <w:t xml:space="preserve"> de la Societate către DSV </w:t>
      </w:r>
      <w:r w:rsidR="00201C3D">
        <w:rPr>
          <w:rFonts w:ascii="Times New Roman" w:hAnsi="Times New Roman" w:cs="Times New Roman"/>
          <w:lang w:val="ro-RO"/>
        </w:rPr>
        <w:t>CL</w:t>
      </w:r>
      <w:r w:rsidRPr="008526DC">
        <w:rPr>
          <w:rFonts w:ascii="Times New Roman" w:hAnsi="Times New Roman" w:cs="Times New Roman"/>
          <w:lang w:val="ro-RO"/>
        </w:rPr>
        <w:t>, inclusiv a datelor cu caracter personal ale acestor angajați, în conformitate cu legislația aplicabilă;</w:t>
      </w:r>
    </w:p>
    <w:p w14:paraId="2A06AE09" w14:textId="77777777" w:rsidR="00AF61B3" w:rsidRPr="008526DC" w:rsidRDefault="00AF61B3" w:rsidP="00AF61B3">
      <w:pPr>
        <w:spacing w:after="0" w:line="240" w:lineRule="auto"/>
        <w:jc w:val="both"/>
        <w:rPr>
          <w:rFonts w:ascii="Times New Roman" w:hAnsi="Times New Roman" w:cs="Times New Roman"/>
          <w:lang w:val="ro-RO"/>
        </w:rPr>
      </w:pPr>
    </w:p>
    <w:p w14:paraId="5D4F4AD6" w14:textId="04688CF9" w:rsidR="00AF61B3" w:rsidRPr="008526DC" w:rsidRDefault="00AF61B3" w:rsidP="00AF61B3">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r w:rsidRPr="008526DC">
        <w:rPr>
          <w:rFonts w:ascii="Times New Roman" w:hAnsi="Times New Roman" w:cs="Times New Roman"/>
          <w:b/>
          <w:bCs/>
          <w:lang w:val="ro-RO"/>
        </w:rPr>
        <w:t xml:space="preserve">Permisele, autorizațiile și licențele necesare operării Activității </w:t>
      </w:r>
      <w:r w:rsidR="00390F3B" w:rsidRPr="008526DC">
        <w:rPr>
          <w:rFonts w:ascii="Times New Roman" w:hAnsi="Times New Roman" w:cs="Times New Roman"/>
          <w:b/>
          <w:bCs/>
          <w:lang w:val="ro-RO"/>
        </w:rPr>
        <w:t>Logistics</w:t>
      </w:r>
      <w:r w:rsidRPr="008526DC">
        <w:rPr>
          <w:rFonts w:ascii="Times New Roman" w:hAnsi="Times New Roman" w:cs="Times New Roman"/>
          <w:lang w:val="ro-RO"/>
        </w:rPr>
        <w:t xml:space="preserve">: Transferul tuturor permiselor și autorizațiilor necesare operării Activității </w:t>
      </w:r>
      <w:r w:rsidR="00390F3B" w:rsidRPr="008526DC">
        <w:rPr>
          <w:rFonts w:ascii="Times New Roman" w:hAnsi="Times New Roman" w:cs="Times New Roman"/>
          <w:lang w:val="ro-RO"/>
        </w:rPr>
        <w:t>Logistics</w:t>
      </w:r>
      <w:r w:rsidRPr="008526DC">
        <w:rPr>
          <w:rFonts w:ascii="Times New Roman" w:hAnsi="Times New Roman" w:cs="Times New Roman"/>
          <w:lang w:val="ro-RO"/>
        </w:rPr>
        <w:t xml:space="preserve">, de la Societate către DSV </w:t>
      </w:r>
      <w:r w:rsidR="00201C3D">
        <w:rPr>
          <w:rFonts w:ascii="Times New Roman" w:hAnsi="Times New Roman" w:cs="Times New Roman"/>
          <w:lang w:val="ro-RO"/>
        </w:rPr>
        <w:t>CL</w:t>
      </w:r>
      <w:r w:rsidRPr="008526DC">
        <w:rPr>
          <w:rFonts w:ascii="Times New Roman" w:hAnsi="Times New Roman" w:cs="Times New Roman"/>
          <w:lang w:val="ro-RO"/>
        </w:rPr>
        <w:t>, în conformitate cu legislația aplicabilă</w:t>
      </w:r>
      <w:r w:rsidR="00E16D0C">
        <w:rPr>
          <w:rFonts w:ascii="Times New Roman" w:hAnsi="Times New Roman" w:cs="Times New Roman"/>
          <w:lang w:val="ro-RO"/>
        </w:rPr>
        <w:t xml:space="preserve"> și în măsura în care acestea sunt transferabile conform acestei legislații</w:t>
      </w:r>
      <w:r w:rsidRPr="008526DC">
        <w:rPr>
          <w:rFonts w:ascii="Times New Roman" w:hAnsi="Times New Roman" w:cs="Times New Roman"/>
          <w:lang w:val="ro-RO"/>
        </w:rPr>
        <w:t>;</w:t>
      </w:r>
    </w:p>
    <w:p w14:paraId="45F6DD17" w14:textId="77777777" w:rsidR="00AF61B3" w:rsidRPr="008526DC" w:rsidRDefault="00AF61B3" w:rsidP="00AF61B3">
      <w:pPr>
        <w:spacing w:after="0" w:line="240" w:lineRule="auto"/>
        <w:jc w:val="both"/>
        <w:rPr>
          <w:rFonts w:ascii="Times New Roman" w:hAnsi="Times New Roman" w:cs="Times New Roman"/>
          <w:lang w:val="ro-RO"/>
        </w:rPr>
      </w:pPr>
    </w:p>
    <w:p w14:paraId="2A8CA408" w14:textId="3AF0C6AE" w:rsidR="00AF61B3" w:rsidRDefault="00AF61B3" w:rsidP="00AF61B3">
      <w:pPr>
        <w:pStyle w:val="ListParagraph"/>
        <w:numPr>
          <w:ilvl w:val="1"/>
          <w:numId w:val="1"/>
        </w:numPr>
        <w:spacing w:after="0" w:line="240" w:lineRule="auto"/>
        <w:ind w:left="811" w:hanging="454"/>
        <w:jc w:val="both"/>
        <w:rPr>
          <w:rFonts w:ascii="Times New Roman" w:hAnsi="Times New Roman" w:cs="Times New Roman"/>
          <w:lang w:val="ro-RO"/>
        </w:rPr>
      </w:pPr>
      <w:bookmarkStart w:id="9" w:name="_Ref227169746"/>
      <w:r w:rsidRPr="008526DC">
        <w:rPr>
          <w:rFonts w:ascii="Times New Roman" w:hAnsi="Times New Roman" w:cs="Times New Roman"/>
          <w:b/>
          <w:bCs/>
          <w:lang w:val="ro-RO"/>
        </w:rPr>
        <w:t xml:space="preserve">Drepturile de proprietate intelectuală (IP) și drepturile privind tehnologia informației (IT) aferente Activității </w:t>
      </w:r>
      <w:r w:rsidR="008C3144" w:rsidRPr="008526DC">
        <w:rPr>
          <w:rFonts w:ascii="Times New Roman" w:hAnsi="Times New Roman" w:cs="Times New Roman"/>
          <w:b/>
          <w:bCs/>
          <w:lang w:val="ro-RO"/>
        </w:rPr>
        <w:t>Logistics</w:t>
      </w:r>
      <w:r w:rsidRPr="008526DC">
        <w:rPr>
          <w:rFonts w:ascii="Times New Roman" w:hAnsi="Times New Roman" w:cs="Times New Roman"/>
          <w:lang w:val="ro-RO"/>
        </w:rPr>
        <w:t xml:space="preserve">: Transferul tuturor drepturilor de proprietate intelectuală (IP) și al drepturilor privind tehnologia informației (IT) aferente Activității </w:t>
      </w:r>
      <w:r w:rsidR="008C3144" w:rsidRPr="008526DC">
        <w:rPr>
          <w:rFonts w:ascii="Times New Roman" w:hAnsi="Times New Roman" w:cs="Times New Roman"/>
          <w:lang w:val="ro-RO"/>
        </w:rPr>
        <w:t>Logistics</w:t>
      </w:r>
      <w:r w:rsidRPr="008526DC">
        <w:rPr>
          <w:rFonts w:ascii="Times New Roman" w:hAnsi="Times New Roman" w:cs="Times New Roman"/>
          <w:lang w:val="ro-RO"/>
        </w:rPr>
        <w:t xml:space="preserve">, incluzând, fără a se limita la, drepturi asupra mărcilor, denumirilor comerciale, software-ului, aplicațiilor, bazelor de date, sistemelor IT și oricăror alte drepturi similare, după caz, de la Societate către DSV </w:t>
      </w:r>
      <w:r w:rsidR="00201C3D">
        <w:rPr>
          <w:rFonts w:ascii="Times New Roman" w:hAnsi="Times New Roman" w:cs="Times New Roman"/>
          <w:lang w:val="ro-RO"/>
        </w:rPr>
        <w:t>CL</w:t>
      </w:r>
      <w:r w:rsidRPr="008526DC">
        <w:rPr>
          <w:rFonts w:ascii="Times New Roman" w:hAnsi="Times New Roman" w:cs="Times New Roman"/>
          <w:lang w:val="ro-RO"/>
        </w:rPr>
        <w:t>, în conformitate cu legislația aplicabilă.</w:t>
      </w:r>
      <w:bookmarkEnd w:id="9"/>
    </w:p>
    <w:p w14:paraId="61776F13" w14:textId="77777777" w:rsidR="003B63BB" w:rsidRPr="003B63BB" w:rsidRDefault="003B63BB" w:rsidP="003B63BB">
      <w:pPr>
        <w:pStyle w:val="ListParagraph"/>
        <w:rPr>
          <w:rFonts w:ascii="Times New Roman" w:hAnsi="Times New Roman" w:cs="Times New Roman"/>
          <w:lang w:val="ro-RO"/>
        </w:rPr>
      </w:pPr>
    </w:p>
    <w:p w14:paraId="7888570E" w14:textId="39F4DFEF" w:rsidR="003B63BB" w:rsidRPr="008526DC" w:rsidRDefault="003B63BB" w:rsidP="003B63BB">
      <w:pPr>
        <w:pStyle w:val="ListParagraph"/>
        <w:numPr>
          <w:ilvl w:val="1"/>
          <w:numId w:val="1"/>
        </w:numPr>
        <w:spacing w:after="0" w:line="240" w:lineRule="auto"/>
        <w:ind w:left="811" w:hanging="454"/>
        <w:contextualSpacing w:val="0"/>
        <w:jc w:val="both"/>
        <w:rPr>
          <w:rFonts w:ascii="Times New Roman" w:hAnsi="Times New Roman" w:cs="Times New Roman"/>
          <w:b/>
          <w:bCs/>
          <w:lang w:val="ro-RO"/>
        </w:rPr>
      </w:pPr>
      <w:bookmarkStart w:id="10" w:name="_Ref229145899"/>
      <w:r w:rsidRPr="00AB5FC8">
        <w:rPr>
          <w:rFonts w:ascii="Times New Roman" w:hAnsi="Times New Roman" w:cs="Times New Roman"/>
          <w:b/>
          <w:bCs/>
          <w:lang w:val="ro-RO"/>
        </w:rPr>
        <w:t xml:space="preserve">Bunurile mobile aferente Activității </w:t>
      </w:r>
      <w:r>
        <w:rPr>
          <w:rFonts w:ascii="Times New Roman" w:hAnsi="Times New Roman" w:cs="Times New Roman"/>
          <w:b/>
          <w:bCs/>
          <w:lang w:val="ro-RO"/>
        </w:rPr>
        <w:t>Logistics</w:t>
      </w:r>
      <w:r w:rsidRPr="00AB5FC8">
        <w:rPr>
          <w:rFonts w:ascii="Times New Roman" w:hAnsi="Times New Roman" w:cs="Times New Roman"/>
          <w:b/>
          <w:bCs/>
          <w:lang w:val="ro-RO"/>
        </w:rPr>
        <w:t xml:space="preserve">: </w:t>
      </w:r>
      <w:r w:rsidRPr="00AB5FC8">
        <w:rPr>
          <w:rFonts w:ascii="Times New Roman" w:hAnsi="Times New Roman" w:cs="Times New Roman"/>
          <w:lang w:val="ro-RO"/>
        </w:rPr>
        <w:t xml:space="preserve">Transferul tuturor bunurilor mobile corporale aferente Activității </w:t>
      </w:r>
      <w:r>
        <w:rPr>
          <w:rFonts w:ascii="Times New Roman" w:hAnsi="Times New Roman" w:cs="Times New Roman"/>
          <w:lang w:val="ro-RO"/>
        </w:rPr>
        <w:t>Logistics deținute de Societate</w:t>
      </w:r>
      <w:r w:rsidRPr="00AB5FC8">
        <w:rPr>
          <w:rFonts w:ascii="Times New Roman" w:hAnsi="Times New Roman" w:cs="Times New Roman"/>
          <w:lang w:val="ro-RO"/>
        </w:rPr>
        <w:t xml:space="preserve">, de la Societate către DSV </w:t>
      </w:r>
      <w:r w:rsidR="00872E2F">
        <w:rPr>
          <w:rFonts w:ascii="Times New Roman" w:hAnsi="Times New Roman" w:cs="Times New Roman"/>
          <w:lang w:val="ro-RO"/>
        </w:rPr>
        <w:t>CL</w:t>
      </w:r>
      <w:r w:rsidRPr="00AB5FC8">
        <w:rPr>
          <w:rFonts w:ascii="Times New Roman" w:hAnsi="Times New Roman" w:cs="Times New Roman"/>
          <w:lang w:val="ro-RO"/>
        </w:rPr>
        <w:t xml:space="preserve">, incluzând, fără a se limita la, echipamente, utilaje, mobilier, vehicule, instalații, dispozitive și orice alte bunuri mobile utilizate în desfășurarea Activității </w:t>
      </w:r>
      <w:r>
        <w:rPr>
          <w:rFonts w:ascii="Times New Roman" w:hAnsi="Times New Roman" w:cs="Times New Roman"/>
          <w:lang w:val="ro-RO"/>
        </w:rPr>
        <w:t>Logistics</w:t>
      </w:r>
      <w:r w:rsidRPr="00AB5FC8">
        <w:rPr>
          <w:rFonts w:ascii="Times New Roman" w:hAnsi="Times New Roman" w:cs="Times New Roman"/>
          <w:lang w:val="ro-RO"/>
        </w:rPr>
        <w:t>, în conformitate cu legislația aplicabilă.</w:t>
      </w:r>
      <w:bookmarkEnd w:id="10"/>
    </w:p>
    <w:p w14:paraId="642B7DEB" w14:textId="77777777" w:rsidR="008C3144" w:rsidRPr="008526DC" w:rsidRDefault="008C3144" w:rsidP="008C3144">
      <w:pPr>
        <w:spacing w:after="0" w:line="240" w:lineRule="auto"/>
        <w:jc w:val="both"/>
        <w:rPr>
          <w:rFonts w:ascii="Times New Roman" w:hAnsi="Times New Roman" w:cs="Times New Roman"/>
          <w:lang w:val="ro-RO"/>
        </w:rPr>
      </w:pPr>
    </w:p>
    <w:p w14:paraId="61FD49C8" w14:textId="023FA580" w:rsidR="008C3144" w:rsidRPr="008526DC" w:rsidRDefault="008C3144" w:rsidP="008C3144">
      <w:pPr>
        <w:pStyle w:val="ListParagraph"/>
        <w:numPr>
          <w:ilvl w:val="0"/>
          <w:numId w:val="1"/>
        </w:numPr>
        <w:spacing w:after="0" w:line="240" w:lineRule="auto"/>
        <w:contextualSpacing w:val="0"/>
        <w:jc w:val="both"/>
        <w:rPr>
          <w:rFonts w:ascii="Times New Roman" w:hAnsi="Times New Roman" w:cs="Times New Roman"/>
          <w:b/>
          <w:bCs/>
          <w:lang w:val="ro-RO"/>
        </w:rPr>
      </w:pPr>
      <w:bookmarkStart w:id="11" w:name="_Ref227165813"/>
      <w:r w:rsidRPr="008526DC">
        <w:rPr>
          <w:rFonts w:ascii="Times New Roman" w:hAnsi="Times New Roman" w:cs="Times New Roman"/>
          <w:b/>
          <w:bCs/>
          <w:lang w:val="ro-RO"/>
        </w:rPr>
        <w:t>Aprobarea încheierii (i) Contractului de Transfer al Activității Logistics</w:t>
      </w:r>
      <w:r w:rsidR="00201C3D">
        <w:rPr>
          <w:rFonts w:ascii="Times New Roman" w:hAnsi="Times New Roman" w:cs="Times New Roman"/>
          <w:b/>
          <w:bCs/>
          <w:lang w:val="ro-RO"/>
        </w:rPr>
        <w:t xml:space="preserve"> </w:t>
      </w:r>
      <w:r w:rsidRPr="008526DC">
        <w:rPr>
          <w:rFonts w:ascii="Times New Roman" w:hAnsi="Times New Roman" w:cs="Times New Roman"/>
          <w:b/>
          <w:bCs/>
          <w:lang w:val="ro-RO"/>
        </w:rPr>
        <w:t>și a (ii) Documentelor Conexe Transferului Activității Logistics</w:t>
      </w:r>
    </w:p>
    <w:p w14:paraId="6AB29A16" w14:textId="1020700D" w:rsidR="00AF61B3" w:rsidRPr="008526DC" w:rsidRDefault="00AF61B3" w:rsidP="008C3144">
      <w:pPr>
        <w:pStyle w:val="ListParagraph"/>
        <w:spacing w:after="0" w:line="240" w:lineRule="auto"/>
        <w:ind w:left="360"/>
        <w:jc w:val="both"/>
        <w:rPr>
          <w:rFonts w:ascii="Times New Roman" w:hAnsi="Times New Roman" w:cs="Times New Roman"/>
          <w:b/>
          <w:bCs/>
          <w:lang w:val="ro-RO"/>
        </w:rPr>
      </w:pPr>
    </w:p>
    <w:p w14:paraId="50A91AFB" w14:textId="77777777" w:rsidR="008C3144" w:rsidRPr="008526DC" w:rsidRDefault="008C3144" w:rsidP="008C3144">
      <w:pPr>
        <w:pStyle w:val="ListParagraph"/>
        <w:numPr>
          <w:ilvl w:val="1"/>
          <w:numId w:val="1"/>
        </w:numPr>
        <w:spacing w:after="0" w:line="240" w:lineRule="auto"/>
        <w:ind w:left="811" w:hanging="454"/>
        <w:jc w:val="both"/>
        <w:rPr>
          <w:rFonts w:ascii="Times New Roman" w:hAnsi="Times New Roman" w:cs="Times New Roman"/>
          <w:lang w:val="ro-RO"/>
        </w:rPr>
      </w:pPr>
      <w:r w:rsidRPr="008526DC">
        <w:rPr>
          <w:rFonts w:ascii="Times New Roman" w:hAnsi="Times New Roman" w:cs="Times New Roman"/>
          <w:lang w:val="ro-RO"/>
        </w:rPr>
        <w:t>Aprobare pentru:</w:t>
      </w:r>
    </w:p>
    <w:p w14:paraId="027CEF19" w14:textId="77777777" w:rsidR="008C3144" w:rsidRPr="008526DC" w:rsidRDefault="008C3144" w:rsidP="008C3144">
      <w:pPr>
        <w:spacing w:after="0" w:line="240" w:lineRule="auto"/>
        <w:ind w:left="357"/>
        <w:jc w:val="both"/>
        <w:rPr>
          <w:rFonts w:ascii="Times New Roman" w:hAnsi="Times New Roman" w:cs="Times New Roman"/>
          <w:lang w:val="ro-RO"/>
        </w:rPr>
      </w:pPr>
    </w:p>
    <w:p w14:paraId="3A2693C8" w14:textId="27C693DA" w:rsidR="008C3144" w:rsidRDefault="008C3144" w:rsidP="00201C3D">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lastRenderedPageBreak/>
        <w:t xml:space="preserve">oricare și toți termenii și condițiile precum și semnarea, predarea și executarea de către Societate, în calitate de vânzător, a contractului de transfer de activitate prin care Societatea </w:t>
      </w:r>
      <w:r w:rsidR="00201C3D">
        <w:rPr>
          <w:rFonts w:ascii="Times New Roman" w:hAnsi="Times New Roman" w:cs="Times New Roman"/>
          <w:lang w:val="ro-RO"/>
        </w:rPr>
        <w:t>vinde</w:t>
      </w:r>
      <w:r w:rsidRPr="008526DC">
        <w:rPr>
          <w:rFonts w:ascii="Times New Roman" w:hAnsi="Times New Roman" w:cs="Times New Roman"/>
          <w:lang w:val="ro-RO"/>
        </w:rPr>
        <w:t xml:space="preserve">, iar DSV </w:t>
      </w:r>
      <w:r w:rsidR="00201C3D">
        <w:rPr>
          <w:rFonts w:ascii="Times New Roman" w:hAnsi="Times New Roman" w:cs="Times New Roman"/>
          <w:lang w:val="ro-RO"/>
        </w:rPr>
        <w:t>CL</w:t>
      </w:r>
      <w:r w:rsidRPr="008526DC">
        <w:rPr>
          <w:rFonts w:ascii="Times New Roman" w:hAnsi="Times New Roman" w:cs="Times New Roman"/>
          <w:lang w:val="ro-RO"/>
        </w:rPr>
        <w:t xml:space="preserve"> achiziționează Activitatea </w:t>
      </w:r>
      <w:r w:rsidR="001D4996" w:rsidRPr="008526DC">
        <w:rPr>
          <w:rFonts w:ascii="Times New Roman" w:hAnsi="Times New Roman" w:cs="Times New Roman"/>
          <w:lang w:val="ro-RO"/>
        </w:rPr>
        <w:t>Logistics</w:t>
      </w:r>
      <w:r w:rsidRPr="008526DC">
        <w:rPr>
          <w:rFonts w:ascii="Times New Roman" w:hAnsi="Times New Roman" w:cs="Times New Roman"/>
          <w:lang w:val="ro-RO"/>
        </w:rPr>
        <w:t xml:space="preserve">, care include, dar fără a se limita la, elementele identificate la punctele </w:t>
      </w:r>
      <w:r w:rsidR="00AA3BCC">
        <w:rPr>
          <w:rFonts w:ascii="Times New Roman" w:hAnsi="Times New Roman" w:cs="Times New Roman"/>
          <w:lang w:val="ro-RO"/>
        </w:rPr>
        <w:t>5.1</w:t>
      </w:r>
      <w:r w:rsidRPr="008526DC">
        <w:rPr>
          <w:rFonts w:ascii="Times New Roman" w:hAnsi="Times New Roman" w:cs="Times New Roman"/>
          <w:lang w:val="ro-RO"/>
        </w:rPr>
        <w:t xml:space="preserve"> - </w:t>
      </w:r>
      <w:r w:rsidR="00872E2F">
        <w:rPr>
          <w:rFonts w:ascii="Times New Roman" w:hAnsi="Times New Roman" w:cs="Times New Roman"/>
          <w:lang w:val="ro-RO"/>
        </w:rPr>
        <w:fldChar w:fldCharType="begin"/>
      </w:r>
      <w:r w:rsidR="00872E2F">
        <w:rPr>
          <w:rFonts w:ascii="Times New Roman" w:hAnsi="Times New Roman" w:cs="Times New Roman"/>
          <w:lang w:val="ro-RO"/>
        </w:rPr>
        <w:instrText xml:space="preserve"> REF _Ref229145899 \r \h </w:instrText>
      </w:r>
      <w:r w:rsidR="00872E2F">
        <w:rPr>
          <w:rFonts w:ascii="Times New Roman" w:hAnsi="Times New Roman" w:cs="Times New Roman"/>
          <w:lang w:val="ro-RO"/>
        </w:rPr>
      </w:r>
      <w:r w:rsidR="00872E2F">
        <w:rPr>
          <w:rFonts w:ascii="Times New Roman" w:hAnsi="Times New Roman" w:cs="Times New Roman"/>
          <w:lang w:val="ro-RO"/>
        </w:rPr>
        <w:fldChar w:fldCharType="separate"/>
      </w:r>
      <w:r w:rsidR="00F46E96">
        <w:rPr>
          <w:rFonts w:ascii="Times New Roman" w:hAnsi="Times New Roman" w:cs="Times New Roman"/>
          <w:lang w:val="ro-RO"/>
        </w:rPr>
        <w:t>5.6</w:t>
      </w:r>
      <w:r w:rsidR="00872E2F">
        <w:rPr>
          <w:rFonts w:ascii="Times New Roman" w:hAnsi="Times New Roman" w:cs="Times New Roman"/>
          <w:lang w:val="ro-RO"/>
        </w:rPr>
        <w:fldChar w:fldCharType="end"/>
      </w:r>
      <w:r w:rsidRPr="008526DC">
        <w:rPr>
          <w:rFonts w:ascii="Times New Roman" w:hAnsi="Times New Roman" w:cs="Times New Roman"/>
          <w:lang w:val="ro-RO"/>
        </w:rPr>
        <w:t xml:space="preserve"> de mai sus, sub rezerva anumitor termeni și condiții incluse în respectivul contract de transfer de activitate („</w:t>
      </w:r>
      <w:r w:rsidRPr="008526DC">
        <w:rPr>
          <w:rFonts w:ascii="Times New Roman" w:hAnsi="Times New Roman" w:cs="Times New Roman"/>
          <w:b/>
          <w:bCs/>
          <w:lang w:val="ro-RO"/>
        </w:rPr>
        <w:t xml:space="preserve">Contractul de Transfer al Activității </w:t>
      </w:r>
      <w:r w:rsidR="001D4996" w:rsidRPr="008526DC">
        <w:rPr>
          <w:rFonts w:ascii="Times New Roman" w:hAnsi="Times New Roman" w:cs="Times New Roman"/>
          <w:b/>
          <w:bCs/>
          <w:lang w:val="ro-RO"/>
        </w:rPr>
        <w:t>Logistics</w:t>
      </w:r>
      <w:r w:rsidRPr="008526DC">
        <w:rPr>
          <w:rFonts w:ascii="Times New Roman" w:hAnsi="Times New Roman" w:cs="Times New Roman"/>
          <w:lang w:val="ro-RO"/>
        </w:rPr>
        <w:t xml:space="preserve">”), </w:t>
      </w:r>
      <w:r w:rsidR="00201C3D">
        <w:rPr>
          <w:rFonts w:ascii="Times New Roman" w:hAnsi="Times New Roman" w:cs="Times New Roman"/>
          <w:lang w:val="ro-RO"/>
        </w:rPr>
        <w:t>conform informațiilor</w:t>
      </w:r>
      <w:r w:rsidR="00201C3D" w:rsidRPr="008526DC">
        <w:rPr>
          <w:rFonts w:ascii="Times New Roman" w:hAnsi="Times New Roman" w:cs="Times New Roman"/>
          <w:lang w:val="ro-RO"/>
        </w:rPr>
        <w:t xml:space="preserve"> pus</w:t>
      </w:r>
      <w:r w:rsidR="00201C3D">
        <w:rPr>
          <w:rFonts w:ascii="Times New Roman" w:hAnsi="Times New Roman" w:cs="Times New Roman"/>
          <w:lang w:val="ro-RO"/>
        </w:rPr>
        <w:t>e</w:t>
      </w:r>
      <w:r w:rsidR="00201C3D" w:rsidRPr="008526DC">
        <w:rPr>
          <w:rFonts w:ascii="Times New Roman" w:hAnsi="Times New Roman" w:cs="Times New Roman"/>
          <w:lang w:val="ro-RO"/>
        </w:rPr>
        <w:t xml:space="preserve"> la dispoziț</w:t>
      </w:r>
      <w:r w:rsidR="00201C3D">
        <w:rPr>
          <w:rFonts w:ascii="Times New Roman" w:hAnsi="Times New Roman" w:cs="Times New Roman"/>
          <w:lang w:val="ro-RO"/>
        </w:rPr>
        <w:t>i</w:t>
      </w:r>
      <w:r w:rsidR="00201C3D" w:rsidRPr="008526DC">
        <w:rPr>
          <w:rFonts w:ascii="Times New Roman" w:hAnsi="Times New Roman" w:cs="Times New Roman"/>
          <w:lang w:val="ro-RO"/>
        </w:rPr>
        <w:t>a acționarilor Societății spre consultare și informare, în acord cu prevederile legale aplicabile</w:t>
      </w:r>
      <w:r w:rsidRPr="008526DC">
        <w:rPr>
          <w:rFonts w:ascii="Times New Roman" w:hAnsi="Times New Roman" w:cs="Times New Roman"/>
          <w:lang w:val="ro-RO"/>
        </w:rPr>
        <w:t>;</w:t>
      </w:r>
    </w:p>
    <w:p w14:paraId="5FCA1ACE" w14:textId="77777777" w:rsidR="00201C3D" w:rsidRPr="00201C3D" w:rsidRDefault="00201C3D" w:rsidP="00201C3D">
      <w:pPr>
        <w:pStyle w:val="ListParagraph"/>
        <w:spacing w:after="0" w:line="240" w:lineRule="auto"/>
        <w:ind w:left="1440"/>
        <w:jc w:val="both"/>
        <w:rPr>
          <w:rFonts w:ascii="Times New Roman" w:hAnsi="Times New Roman" w:cs="Times New Roman"/>
          <w:lang w:val="ro-RO"/>
        </w:rPr>
      </w:pPr>
    </w:p>
    <w:p w14:paraId="75003F69" w14:textId="0CE55346" w:rsidR="008C3144" w:rsidRPr="008526DC" w:rsidRDefault="008C3144" w:rsidP="008C3144">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oricare și toți termenii și condițiile precum și semnarea, predarea și executarea de către Societate a oricăror alt</w:t>
      </w:r>
      <w:r w:rsidR="007F2659">
        <w:rPr>
          <w:rFonts w:ascii="Times New Roman" w:hAnsi="Times New Roman" w:cs="Times New Roman"/>
          <w:lang w:val="ro-RO"/>
        </w:rPr>
        <w:t>or</w:t>
      </w:r>
      <w:r w:rsidRPr="008526DC">
        <w:rPr>
          <w:rFonts w:ascii="Times New Roman" w:hAnsi="Times New Roman" w:cs="Times New Roman"/>
          <w:lang w:val="ro-RO"/>
        </w:rPr>
        <w:t xml:space="preserve"> documente cu privire la Contractul de Transfer al Activității </w:t>
      </w:r>
      <w:r w:rsidR="00787AA2" w:rsidRPr="008526DC">
        <w:rPr>
          <w:rFonts w:ascii="Times New Roman" w:hAnsi="Times New Roman" w:cs="Times New Roman"/>
          <w:lang w:val="ro-RO"/>
        </w:rPr>
        <w:t>Logistics</w:t>
      </w:r>
      <w:r w:rsidRPr="008526DC">
        <w:rPr>
          <w:rFonts w:ascii="Times New Roman" w:hAnsi="Times New Roman" w:cs="Times New Roman"/>
          <w:lang w:val="ro-RO"/>
        </w:rPr>
        <w:t xml:space="preserve">, astfel cum aceste documente pot fi auxiliare, necesare, cerute sau folositoare cu privire la Contractul de Transfer al Activității </w:t>
      </w:r>
      <w:r w:rsidR="00787AA2" w:rsidRPr="008526DC">
        <w:rPr>
          <w:rFonts w:ascii="Times New Roman" w:hAnsi="Times New Roman" w:cs="Times New Roman"/>
          <w:lang w:val="ro-RO"/>
        </w:rPr>
        <w:t>Logistics</w:t>
      </w:r>
      <w:r w:rsidRPr="008526DC">
        <w:rPr>
          <w:rFonts w:ascii="Times New Roman" w:hAnsi="Times New Roman" w:cs="Times New Roman"/>
          <w:lang w:val="ro-RO"/>
        </w:rPr>
        <w:t>, precum și orice protocoale de predare-primire, anexe, fișe de inventar sau altele asemenea („</w:t>
      </w:r>
      <w:r w:rsidRPr="008526DC">
        <w:rPr>
          <w:rFonts w:ascii="Times New Roman" w:hAnsi="Times New Roman" w:cs="Times New Roman"/>
          <w:b/>
          <w:bCs/>
          <w:lang w:val="ro-RO"/>
        </w:rPr>
        <w:t xml:space="preserve">Documentele Conexe Transferului Activității </w:t>
      </w:r>
      <w:r w:rsidR="00787AA2" w:rsidRPr="008526DC">
        <w:rPr>
          <w:rFonts w:ascii="Times New Roman" w:hAnsi="Times New Roman" w:cs="Times New Roman"/>
          <w:b/>
          <w:bCs/>
          <w:lang w:val="ro-RO"/>
        </w:rPr>
        <w:t>Logistics</w:t>
      </w:r>
      <w:r w:rsidRPr="008526DC">
        <w:rPr>
          <w:rFonts w:ascii="Times New Roman" w:hAnsi="Times New Roman" w:cs="Times New Roman"/>
          <w:lang w:val="ro-RO"/>
        </w:rPr>
        <w:t>”)</w:t>
      </w:r>
    </w:p>
    <w:p w14:paraId="258DA498" w14:textId="77777777" w:rsidR="008C3144" w:rsidRPr="008526DC" w:rsidRDefault="008C3144" w:rsidP="008C3144">
      <w:pPr>
        <w:pStyle w:val="ListParagraph"/>
        <w:rPr>
          <w:rFonts w:ascii="Times New Roman" w:hAnsi="Times New Roman" w:cs="Times New Roman"/>
          <w:lang w:val="ro-RO"/>
        </w:rPr>
      </w:pPr>
    </w:p>
    <w:p w14:paraId="45F02207" w14:textId="32C8CDFD" w:rsidR="008C3144" w:rsidRPr="008526DC" w:rsidRDefault="008C3144" w:rsidP="008C3144">
      <w:pPr>
        <w:pStyle w:val="ListParagraph"/>
        <w:spacing w:after="0" w:line="240" w:lineRule="auto"/>
        <w:ind w:left="1440"/>
        <w:jc w:val="both"/>
        <w:rPr>
          <w:rFonts w:ascii="Times New Roman" w:hAnsi="Times New Roman" w:cs="Times New Roman"/>
          <w:lang w:val="ro-RO"/>
        </w:rPr>
      </w:pPr>
      <w:r w:rsidRPr="008526DC">
        <w:rPr>
          <w:rFonts w:ascii="Times New Roman" w:hAnsi="Times New Roman" w:cs="Times New Roman"/>
          <w:lang w:val="ro-RO"/>
        </w:rPr>
        <w:t xml:space="preserve">(Contractul de Transfer al Activității </w:t>
      </w:r>
      <w:r w:rsidR="00787AA2" w:rsidRPr="008526DC">
        <w:rPr>
          <w:rFonts w:ascii="Times New Roman" w:hAnsi="Times New Roman" w:cs="Times New Roman"/>
          <w:lang w:val="ro-RO"/>
        </w:rPr>
        <w:t>Logistics</w:t>
      </w:r>
      <w:r w:rsidR="00201C3D">
        <w:rPr>
          <w:rFonts w:ascii="Times New Roman" w:hAnsi="Times New Roman" w:cs="Times New Roman"/>
          <w:lang w:val="ro-RO"/>
        </w:rPr>
        <w:t xml:space="preserve"> </w:t>
      </w:r>
      <w:r w:rsidRPr="008526DC">
        <w:rPr>
          <w:rFonts w:ascii="Times New Roman" w:hAnsi="Times New Roman" w:cs="Times New Roman"/>
          <w:lang w:val="ro-RO"/>
        </w:rPr>
        <w:t xml:space="preserve">și Documentele Conexe Transferului Activității </w:t>
      </w:r>
      <w:r w:rsidR="00787AA2" w:rsidRPr="008526DC">
        <w:rPr>
          <w:rFonts w:ascii="Times New Roman" w:hAnsi="Times New Roman" w:cs="Times New Roman"/>
          <w:lang w:val="ro-RO"/>
        </w:rPr>
        <w:t>Logistics</w:t>
      </w:r>
      <w:r w:rsidRPr="008526DC">
        <w:rPr>
          <w:rFonts w:ascii="Times New Roman" w:hAnsi="Times New Roman" w:cs="Times New Roman"/>
          <w:lang w:val="ro-RO"/>
        </w:rPr>
        <w:t xml:space="preserve"> fiind denumite în mod colectiv, în cele ce urmează, „</w:t>
      </w:r>
      <w:r w:rsidRPr="008526DC">
        <w:rPr>
          <w:rFonts w:ascii="Times New Roman" w:hAnsi="Times New Roman" w:cs="Times New Roman"/>
          <w:b/>
          <w:bCs/>
          <w:lang w:val="ro-RO"/>
        </w:rPr>
        <w:t xml:space="preserve">Documentele Transferului Activității </w:t>
      </w:r>
      <w:r w:rsidR="00787AA2" w:rsidRPr="008526DC">
        <w:rPr>
          <w:rFonts w:ascii="Times New Roman" w:hAnsi="Times New Roman" w:cs="Times New Roman"/>
          <w:b/>
          <w:bCs/>
          <w:lang w:val="ro-RO"/>
        </w:rPr>
        <w:t>Logistics</w:t>
      </w:r>
      <w:r w:rsidRPr="008526DC">
        <w:rPr>
          <w:rFonts w:ascii="Times New Roman" w:hAnsi="Times New Roman" w:cs="Times New Roman"/>
          <w:lang w:val="ro-RO"/>
        </w:rPr>
        <w:t>”).</w:t>
      </w:r>
    </w:p>
    <w:p w14:paraId="3E43AAC7" w14:textId="0188A011" w:rsidR="008C3144" w:rsidRPr="008526DC" w:rsidRDefault="008C3144" w:rsidP="00787AA2">
      <w:pPr>
        <w:pStyle w:val="ListParagraph"/>
        <w:spacing w:after="0" w:line="240" w:lineRule="auto"/>
        <w:ind w:left="811"/>
        <w:jc w:val="both"/>
        <w:rPr>
          <w:rFonts w:ascii="Times New Roman" w:hAnsi="Times New Roman" w:cs="Times New Roman"/>
          <w:b/>
          <w:bCs/>
          <w:lang w:val="ro-RO"/>
        </w:rPr>
      </w:pPr>
    </w:p>
    <w:p w14:paraId="05F056A9" w14:textId="498F7ACD" w:rsidR="00787AA2" w:rsidRPr="008526DC" w:rsidRDefault="00787AA2" w:rsidP="00787AA2">
      <w:pPr>
        <w:pStyle w:val="ListParagraph"/>
        <w:numPr>
          <w:ilvl w:val="0"/>
          <w:numId w:val="1"/>
        </w:num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Acordarea de împuterniciri speciale</w:t>
      </w:r>
    </w:p>
    <w:bookmarkEnd w:id="11"/>
    <w:p w14:paraId="5DFC31F9" w14:textId="77777777" w:rsidR="00AF61B3" w:rsidRPr="008526DC" w:rsidRDefault="00AF61B3" w:rsidP="00F23312">
      <w:pPr>
        <w:spacing w:after="0" w:line="240" w:lineRule="auto"/>
        <w:jc w:val="both"/>
        <w:rPr>
          <w:rFonts w:ascii="Times New Roman" w:hAnsi="Times New Roman" w:cs="Times New Roman"/>
          <w:b/>
          <w:bCs/>
          <w:lang w:val="ro-RO"/>
        </w:rPr>
      </w:pPr>
    </w:p>
    <w:p w14:paraId="32A70853" w14:textId="088B9C51" w:rsidR="00787AA2" w:rsidRPr="008526DC" w:rsidRDefault="001244AA" w:rsidP="00787AA2">
      <w:pPr>
        <w:pStyle w:val="ListParagraph"/>
        <w:numPr>
          <w:ilvl w:val="1"/>
          <w:numId w:val="1"/>
        </w:numPr>
        <w:spacing w:after="0" w:line="240" w:lineRule="auto"/>
        <w:ind w:left="811" w:hanging="454"/>
        <w:jc w:val="both"/>
        <w:rPr>
          <w:rFonts w:ascii="Times New Roman" w:hAnsi="Times New Roman" w:cs="Times New Roman"/>
          <w:b/>
          <w:bCs/>
          <w:lang w:val="ro-RO"/>
        </w:rPr>
      </w:pPr>
      <w:bookmarkStart w:id="12" w:name="_Ref227172297"/>
      <w:r w:rsidRPr="008526DC">
        <w:rPr>
          <w:rFonts w:ascii="Times New Roman" w:hAnsi="Times New Roman" w:cs="Times New Roman"/>
          <w:lang w:val="ro-RO"/>
        </w:rPr>
        <w:t xml:space="preserve">Aprobare pentru împuternicirea specială a persoanelor identificate mai jos, </w:t>
      </w:r>
      <w:r w:rsidR="00936FF2" w:rsidRPr="008526DC">
        <w:rPr>
          <w:rFonts w:ascii="Times New Roman" w:hAnsi="Times New Roman" w:cs="Times New Roman"/>
          <w:lang w:val="ro-RO"/>
        </w:rPr>
        <w:t>respectiv:</w:t>
      </w:r>
      <w:bookmarkEnd w:id="12"/>
    </w:p>
    <w:p w14:paraId="12FD2432" w14:textId="77777777" w:rsidR="001244AA" w:rsidRPr="008526DC" w:rsidRDefault="001244AA" w:rsidP="00CB3778">
      <w:pPr>
        <w:pStyle w:val="ListParagraph"/>
        <w:spacing w:after="0" w:line="240" w:lineRule="auto"/>
        <w:ind w:left="1171"/>
        <w:jc w:val="both"/>
        <w:rPr>
          <w:rFonts w:ascii="Times New Roman" w:hAnsi="Times New Roman" w:cs="Times New Roman"/>
          <w:b/>
          <w:bCs/>
          <w:lang w:val="ro-RO"/>
        </w:rPr>
      </w:pPr>
    </w:p>
    <w:p w14:paraId="3DA79176" w14:textId="3FB564A6" w:rsidR="006826A0" w:rsidRPr="008526DC" w:rsidRDefault="006826A0" w:rsidP="00CB3778">
      <w:pPr>
        <w:pStyle w:val="ListParagraph"/>
        <w:numPr>
          <w:ilvl w:val="0"/>
          <w:numId w:val="9"/>
        </w:numPr>
        <w:spacing w:after="0" w:line="240" w:lineRule="auto"/>
        <w:ind w:left="1531"/>
        <w:jc w:val="both"/>
        <w:rPr>
          <w:rFonts w:ascii="Times New Roman" w:hAnsi="Times New Roman" w:cs="Times New Roman"/>
          <w:lang w:val="ro-RO"/>
        </w:rPr>
      </w:pPr>
      <w:r w:rsidRPr="008526DC">
        <w:rPr>
          <w:rFonts w:ascii="Times New Roman" w:hAnsi="Times New Roman" w:cs="Times New Roman"/>
          <w:lang w:val="ro-RO"/>
        </w:rPr>
        <w:t xml:space="preserve">Dl. </w:t>
      </w:r>
      <w:r w:rsidRPr="008526DC">
        <w:rPr>
          <w:rFonts w:ascii="Times New Roman" w:hAnsi="Times New Roman" w:cs="Times New Roman"/>
          <w:b/>
          <w:bCs/>
          <w:lang w:val="ro-RO"/>
        </w:rPr>
        <w:t>Edgar-Alexandru BLEIER</w:t>
      </w:r>
      <w:r w:rsidRPr="008526DC">
        <w:rPr>
          <w:rFonts w:ascii="Times New Roman" w:hAnsi="Times New Roman" w:cs="Times New Roman"/>
          <w:lang w:val="ro-RO"/>
        </w:rPr>
        <w:t>, cetăţean român, născut în mun. Timișoara, jud. Timiș, la data de 01.06.1974, în funcţia de Director Executiv, președinte al Directoratului Societății;</w:t>
      </w:r>
    </w:p>
    <w:p w14:paraId="68E76A9E" w14:textId="77777777" w:rsidR="006826A0" w:rsidRPr="008526DC" w:rsidRDefault="006826A0" w:rsidP="00CB3778">
      <w:pPr>
        <w:spacing w:after="0" w:line="240" w:lineRule="auto"/>
        <w:ind w:left="811"/>
        <w:jc w:val="both"/>
        <w:rPr>
          <w:rFonts w:ascii="Times New Roman" w:hAnsi="Times New Roman" w:cs="Times New Roman"/>
          <w:lang w:val="ro-RO"/>
        </w:rPr>
      </w:pPr>
    </w:p>
    <w:p w14:paraId="4E3C6E18" w14:textId="2CE307DA" w:rsidR="006826A0" w:rsidRPr="008526DC" w:rsidRDefault="006826A0" w:rsidP="00CB3778">
      <w:pPr>
        <w:pStyle w:val="ListParagraph"/>
        <w:numPr>
          <w:ilvl w:val="0"/>
          <w:numId w:val="9"/>
        </w:numPr>
        <w:spacing w:after="0" w:line="240" w:lineRule="auto"/>
        <w:ind w:left="1531"/>
        <w:jc w:val="both"/>
        <w:rPr>
          <w:rFonts w:ascii="Times New Roman" w:hAnsi="Times New Roman" w:cs="Times New Roman"/>
          <w:lang w:val="ro-RO"/>
        </w:rPr>
      </w:pPr>
      <w:r w:rsidRPr="008526DC">
        <w:rPr>
          <w:rFonts w:ascii="Times New Roman" w:hAnsi="Times New Roman" w:cs="Times New Roman"/>
          <w:lang w:val="ro-RO"/>
        </w:rPr>
        <w:t xml:space="preserve">Dl. </w:t>
      </w:r>
      <w:r w:rsidRPr="008526DC">
        <w:rPr>
          <w:rFonts w:ascii="Times New Roman" w:hAnsi="Times New Roman" w:cs="Times New Roman"/>
          <w:b/>
          <w:bCs/>
          <w:lang w:val="ro-RO"/>
        </w:rPr>
        <w:t>Cosmin VLAD</w:t>
      </w:r>
      <w:r w:rsidRPr="008526DC">
        <w:rPr>
          <w:rFonts w:ascii="Times New Roman" w:hAnsi="Times New Roman" w:cs="Times New Roman"/>
          <w:lang w:val="ro-RO"/>
        </w:rPr>
        <w:t>, cetăţean român, născut în mun. Bucuresti, sector 1, la data de 15.03.1978, în funcţia de Director Operaţiuni, membru al Directoratului Societății;</w:t>
      </w:r>
    </w:p>
    <w:p w14:paraId="686294CE" w14:textId="77777777" w:rsidR="00936FF2" w:rsidRPr="008526DC" w:rsidRDefault="00936FF2" w:rsidP="00CB3778">
      <w:pPr>
        <w:pStyle w:val="ListParagraph"/>
        <w:ind w:left="1171"/>
        <w:rPr>
          <w:rFonts w:ascii="Times New Roman" w:hAnsi="Times New Roman" w:cs="Times New Roman"/>
          <w:lang w:val="ro-RO"/>
        </w:rPr>
      </w:pPr>
    </w:p>
    <w:p w14:paraId="56D94616" w14:textId="36E665E8" w:rsidR="00936FF2" w:rsidRPr="008526DC" w:rsidRDefault="00936FF2" w:rsidP="00CB3778">
      <w:pPr>
        <w:pStyle w:val="ListParagraph"/>
        <w:spacing w:after="0" w:line="240" w:lineRule="auto"/>
        <w:ind w:left="1531"/>
        <w:jc w:val="both"/>
        <w:rPr>
          <w:rFonts w:ascii="Times New Roman" w:hAnsi="Times New Roman" w:cs="Times New Roman"/>
          <w:lang w:val="ro-RO"/>
        </w:rPr>
      </w:pPr>
      <w:r w:rsidRPr="008526DC">
        <w:rPr>
          <w:rFonts w:ascii="Times New Roman" w:hAnsi="Times New Roman" w:cs="Times New Roman"/>
          <w:lang w:val="ro-RO"/>
        </w:rPr>
        <w:t>(persoanele identificate mai sus fiind denumite, în mod colectiv, în cele ce urmează, „</w:t>
      </w:r>
      <w:r w:rsidRPr="008526DC">
        <w:rPr>
          <w:rFonts w:ascii="Times New Roman" w:hAnsi="Times New Roman" w:cs="Times New Roman"/>
          <w:b/>
          <w:bCs/>
          <w:lang w:val="ro-RO"/>
        </w:rPr>
        <w:t>Reprezentanții</w:t>
      </w:r>
      <w:r w:rsidRPr="008526DC">
        <w:rPr>
          <w:rFonts w:ascii="Times New Roman" w:hAnsi="Times New Roman" w:cs="Times New Roman"/>
          <w:lang w:val="ro-RO"/>
        </w:rPr>
        <w:t>”)</w:t>
      </w:r>
    </w:p>
    <w:p w14:paraId="207E0261" w14:textId="6DB7BDDD" w:rsidR="00936FF2" w:rsidRPr="008526DC" w:rsidRDefault="00936FF2" w:rsidP="00CB3778">
      <w:pPr>
        <w:spacing w:after="0" w:line="240" w:lineRule="auto"/>
        <w:ind w:left="451"/>
        <w:jc w:val="both"/>
        <w:rPr>
          <w:rFonts w:ascii="Times New Roman" w:hAnsi="Times New Roman" w:cs="Times New Roman"/>
          <w:lang w:val="ro-RO"/>
        </w:rPr>
      </w:pPr>
    </w:p>
    <w:p w14:paraId="2A47BFDB" w14:textId="125AC745" w:rsidR="00936FF2" w:rsidRPr="008526DC" w:rsidRDefault="005161EA" w:rsidP="00CB3778">
      <w:pPr>
        <w:pStyle w:val="ListParagraph"/>
        <w:spacing w:after="0" w:line="240" w:lineRule="auto"/>
        <w:ind w:left="1531"/>
        <w:jc w:val="both"/>
        <w:rPr>
          <w:rFonts w:ascii="Times New Roman" w:hAnsi="Times New Roman" w:cs="Times New Roman"/>
          <w:lang w:val="ro-RO"/>
        </w:rPr>
      </w:pPr>
      <w:r w:rsidRPr="008526DC">
        <w:rPr>
          <w:rFonts w:ascii="Times New Roman" w:hAnsi="Times New Roman" w:cs="Times New Roman"/>
          <w:lang w:val="ro-RO"/>
        </w:rPr>
        <w:t xml:space="preserve">pentru ca, </w:t>
      </w:r>
      <w:r w:rsidR="00743D1B" w:rsidRPr="00663A32">
        <w:rPr>
          <w:rFonts w:ascii="Times New Roman" w:hAnsi="Times New Roman" w:cs="Times New Roman"/>
          <w:lang w:val="ro-RO"/>
        </w:rPr>
        <w:t>acționând</w:t>
      </w:r>
      <w:r w:rsidR="00A034E8" w:rsidRPr="00663A32">
        <w:rPr>
          <w:rFonts w:ascii="Times New Roman" w:hAnsi="Times New Roman" w:cs="Times New Roman"/>
          <w:lang w:val="ro-RO"/>
        </w:rPr>
        <w:t xml:space="preserve"> amândoi împreună</w:t>
      </w:r>
      <w:r w:rsidR="00CB3778" w:rsidRPr="00663A32">
        <w:rPr>
          <w:rFonts w:ascii="Times New Roman" w:hAnsi="Times New Roman" w:cs="Times New Roman"/>
          <w:lang w:val="ro-RO"/>
        </w:rPr>
        <w:t>,</w:t>
      </w:r>
      <w:r w:rsidR="00936FF2" w:rsidRPr="00663A32">
        <w:rPr>
          <w:rFonts w:ascii="Times New Roman" w:hAnsi="Times New Roman" w:cs="Times New Roman"/>
          <w:lang w:val="ro-RO"/>
        </w:rPr>
        <w:t xml:space="preserve"> </w:t>
      </w:r>
      <w:r w:rsidR="00743D1B" w:rsidRPr="00663A32">
        <w:rPr>
          <w:rFonts w:ascii="Times New Roman" w:hAnsi="Times New Roman" w:cs="Times New Roman"/>
          <w:lang w:val="ro-RO"/>
        </w:rPr>
        <w:t xml:space="preserve">cu </w:t>
      </w:r>
      <w:r w:rsidR="00CB3778" w:rsidRPr="00663A32">
        <w:rPr>
          <w:rFonts w:ascii="Times New Roman" w:hAnsi="Times New Roman" w:cs="Times New Roman"/>
          <w:lang w:val="ro-RO"/>
        </w:rPr>
        <w:t>putere și autoritate depline</w:t>
      </w:r>
      <w:r w:rsidR="00743D1B" w:rsidRPr="00663A32">
        <w:rPr>
          <w:rFonts w:ascii="Times New Roman" w:hAnsi="Times New Roman" w:cs="Times New Roman"/>
          <w:lang w:val="ro-RO"/>
        </w:rPr>
        <w:t xml:space="preserve">, în numele și pe seama </w:t>
      </w:r>
      <w:r w:rsidR="00CB3778" w:rsidRPr="00663A32">
        <w:rPr>
          <w:rFonts w:ascii="Times New Roman" w:hAnsi="Times New Roman" w:cs="Times New Roman"/>
          <w:lang w:val="ro-RO"/>
        </w:rPr>
        <w:t>Societății</w:t>
      </w:r>
      <w:r w:rsidR="00936FF2" w:rsidRPr="00663A32">
        <w:rPr>
          <w:rFonts w:ascii="Times New Roman" w:hAnsi="Times New Roman" w:cs="Times New Roman"/>
          <w:lang w:val="ro-RO"/>
        </w:rPr>
        <w:t xml:space="preserve">, </w:t>
      </w:r>
      <w:r w:rsidRPr="00663A32">
        <w:rPr>
          <w:rFonts w:ascii="Times New Roman" w:hAnsi="Times New Roman" w:cs="Times New Roman"/>
          <w:lang w:val="ro-RO"/>
        </w:rPr>
        <w:t>să</w:t>
      </w:r>
      <w:r w:rsidR="00F74F65" w:rsidRPr="00663A32">
        <w:rPr>
          <w:rFonts w:ascii="Times New Roman" w:hAnsi="Times New Roman" w:cs="Times New Roman"/>
          <w:lang w:val="ro-RO"/>
        </w:rPr>
        <w:t xml:space="preserve"> întreprind</w:t>
      </w:r>
      <w:r w:rsidRPr="00663A32">
        <w:rPr>
          <w:rFonts w:ascii="Times New Roman" w:hAnsi="Times New Roman" w:cs="Times New Roman"/>
          <w:lang w:val="ro-RO"/>
        </w:rPr>
        <w:t>ă</w:t>
      </w:r>
      <w:r w:rsidR="00936FF2" w:rsidRPr="00663A32">
        <w:rPr>
          <w:rFonts w:ascii="Times New Roman" w:hAnsi="Times New Roman" w:cs="Times New Roman"/>
          <w:lang w:val="ro-RO"/>
        </w:rPr>
        <w:t xml:space="preserve"> orice</w:t>
      </w:r>
      <w:r w:rsidR="00936FF2" w:rsidRPr="008526DC">
        <w:rPr>
          <w:rFonts w:ascii="Times New Roman" w:hAnsi="Times New Roman" w:cs="Times New Roman"/>
          <w:lang w:val="ro-RO"/>
        </w:rPr>
        <w:t xml:space="preserve"> măsuri necesare pentru implementarea acestor hotărâri, inclusiv, dar fără a se limita la</w:t>
      </w:r>
      <w:r w:rsidR="00CB3778" w:rsidRPr="008526DC">
        <w:rPr>
          <w:rFonts w:ascii="Times New Roman" w:hAnsi="Times New Roman" w:cs="Times New Roman"/>
          <w:lang w:val="ro-RO"/>
        </w:rPr>
        <w:t>, următoarele:</w:t>
      </w:r>
    </w:p>
    <w:p w14:paraId="7C0F2D24" w14:textId="77777777" w:rsidR="006826A0" w:rsidRPr="008526DC" w:rsidRDefault="006826A0" w:rsidP="006826A0">
      <w:pPr>
        <w:spacing w:after="0" w:line="240" w:lineRule="auto"/>
        <w:jc w:val="both"/>
        <w:rPr>
          <w:rFonts w:ascii="Times New Roman" w:hAnsi="Times New Roman" w:cs="Times New Roman"/>
          <w:lang w:val="ro-RO"/>
        </w:rPr>
      </w:pPr>
    </w:p>
    <w:p w14:paraId="345162E5" w14:textId="2090D5E1" w:rsidR="005356CA" w:rsidRPr="008526DC" w:rsidRDefault="005356CA" w:rsidP="00755419">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să semneze, să execute, să modifice și să implementeze în numele și pe seama Societății oricare și toate </w:t>
      </w:r>
      <w:r w:rsidR="00BA6ACB" w:rsidRPr="008526DC">
        <w:rPr>
          <w:rFonts w:ascii="Times New Roman" w:hAnsi="Times New Roman" w:cs="Times New Roman"/>
          <w:lang w:val="ro-RO"/>
        </w:rPr>
        <w:t>(i) Documentele Transferului Activității Air&amp;Sea, (ii) Documentele Transferului Activității Road, și (iii) Documentele Transferului Activității Logistics (denumite, în mod colectiv, în cele ce urmează, „</w:t>
      </w:r>
      <w:r w:rsidR="00BA6ACB" w:rsidRPr="008526DC">
        <w:rPr>
          <w:rFonts w:ascii="Times New Roman" w:hAnsi="Times New Roman" w:cs="Times New Roman"/>
          <w:b/>
          <w:bCs/>
          <w:lang w:val="ro-RO"/>
        </w:rPr>
        <w:t>Documentele</w:t>
      </w:r>
      <w:r w:rsidR="00755419" w:rsidRPr="008526DC">
        <w:rPr>
          <w:rFonts w:ascii="Times New Roman" w:hAnsi="Times New Roman" w:cs="Times New Roman"/>
          <w:b/>
          <w:bCs/>
          <w:lang w:val="ro-RO"/>
        </w:rPr>
        <w:t xml:space="preserve"> </w:t>
      </w:r>
      <w:r w:rsidR="00BA6ACB" w:rsidRPr="008526DC">
        <w:rPr>
          <w:rFonts w:ascii="Times New Roman" w:hAnsi="Times New Roman" w:cs="Times New Roman"/>
          <w:b/>
          <w:bCs/>
          <w:lang w:val="ro-RO"/>
        </w:rPr>
        <w:t>Transferulu</w:t>
      </w:r>
      <w:r w:rsidR="00755419" w:rsidRPr="008526DC">
        <w:rPr>
          <w:rFonts w:ascii="Times New Roman" w:hAnsi="Times New Roman" w:cs="Times New Roman"/>
          <w:b/>
          <w:bCs/>
          <w:lang w:val="ro-RO"/>
        </w:rPr>
        <w:t>i</w:t>
      </w:r>
      <w:r w:rsidR="00BA6ACB" w:rsidRPr="008526DC">
        <w:rPr>
          <w:rFonts w:ascii="Times New Roman" w:hAnsi="Times New Roman" w:cs="Times New Roman"/>
          <w:lang w:val="ro-RO"/>
        </w:rPr>
        <w:t>”)</w:t>
      </w:r>
      <w:r w:rsidRPr="008526DC">
        <w:rPr>
          <w:rFonts w:ascii="Times New Roman" w:hAnsi="Times New Roman" w:cs="Times New Roman"/>
          <w:lang w:val="ro-RO"/>
        </w:rPr>
        <w:t xml:space="preserve">, precum și orice amendamente la acestea; </w:t>
      </w:r>
    </w:p>
    <w:p w14:paraId="48AC8D13" w14:textId="77777777" w:rsidR="00755419" w:rsidRPr="008526DC" w:rsidRDefault="00755419" w:rsidP="00755419">
      <w:pPr>
        <w:pStyle w:val="ListParagraph"/>
        <w:spacing w:after="0" w:line="240" w:lineRule="auto"/>
        <w:ind w:left="1440"/>
        <w:jc w:val="both"/>
        <w:rPr>
          <w:rFonts w:ascii="Times New Roman" w:hAnsi="Times New Roman" w:cs="Times New Roman"/>
          <w:lang w:val="ro-RO"/>
        </w:rPr>
      </w:pPr>
    </w:p>
    <w:p w14:paraId="24AA35CE" w14:textId="77777777"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lastRenderedPageBreak/>
        <w:t xml:space="preserve">să agreeze, să semneze şi să trimită toate documentele şi notificările care urmează să fie semnate şi trimise de către Societate potrivit sau în legătură cu Documentele Transferului, în numele şi pe seama Societăţii; </w:t>
      </w:r>
    </w:p>
    <w:p w14:paraId="6BD99E50" w14:textId="77777777" w:rsidR="00755419" w:rsidRPr="008526DC" w:rsidRDefault="00755419" w:rsidP="00755419">
      <w:pPr>
        <w:spacing w:after="0" w:line="240" w:lineRule="auto"/>
        <w:jc w:val="both"/>
        <w:rPr>
          <w:rFonts w:ascii="Times New Roman" w:hAnsi="Times New Roman" w:cs="Times New Roman"/>
          <w:lang w:val="ro-RO"/>
        </w:rPr>
      </w:pPr>
    </w:p>
    <w:p w14:paraId="0AA69148" w14:textId="00D8C87E"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să reprezinte Societatea în fața tuturor autorităților relevante în legătură cu Documentele Transferului, inclusiv în fata notarilor publici, autorităților publice competente, a autorităților fiscale, și a oricăror altor autorități competente în domeniul emiterii autorizațiilor și permiselor, inclusiv autoritățile privind protecția mediului, precum și în fața oricăror altor persoane fizice sau juridice, publice sau private; </w:t>
      </w:r>
    </w:p>
    <w:p w14:paraId="7E7D98FC" w14:textId="77777777" w:rsidR="00755419" w:rsidRPr="008526DC" w:rsidRDefault="00755419" w:rsidP="00755419">
      <w:pPr>
        <w:spacing w:after="0" w:line="240" w:lineRule="auto"/>
        <w:jc w:val="both"/>
        <w:rPr>
          <w:rFonts w:ascii="Times New Roman" w:hAnsi="Times New Roman" w:cs="Times New Roman"/>
          <w:lang w:val="ro-RO"/>
        </w:rPr>
      </w:pPr>
    </w:p>
    <w:p w14:paraId="5670A427" w14:textId="2DDCC403"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să îndeplinească oricare și toate formalitățile, înregistrările, inclusiv în RE</w:t>
      </w:r>
      <w:r w:rsidR="00340089" w:rsidRPr="008526DC">
        <w:rPr>
          <w:rFonts w:ascii="Times New Roman" w:hAnsi="Times New Roman" w:cs="Times New Roman"/>
          <w:lang w:val="ro-RO"/>
        </w:rPr>
        <w:t>GES</w:t>
      </w:r>
      <w:r w:rsidRPr="008526DC">
        <w:rPr>
          <w:rFonts w:ascii="Times New Roman" w:hAnsi="Times New Roman" w:cs="Times New Roman"/>
          <w:lang w:val="ro-RO"/>
        </w:rPr>
        <w:t xml:space="preserve">, și notificările cu privire la transferul angajaților, și să reprezinte Societatea în fața oricăror autorități, angajați ai Societăţii, inclusiv cu privire la încheierea unor acte adiționale tripartite între Societate, angajații transferați și </w:t>
      </w:r>
      <w:r w:rsidR="00A86B44" w:rsidRPr="008526DC">
        <w:rPr>
          <w:rFonts w:ascii="Times New Roman" w:hAnsi="Times New Roman" w:cs="Times New Roman"/>
          <w:lang w:val="ro-RO"/>
        </w:rPr>
        <w:t xml:space="preserve">oricare dintre DSV Air&amp;Sea, DSV Road sau DSV </w:t>
      </w:r>
      <w:r w:rsidR="0061470B">
        <w:rPr>
          <w:rFonts w:ascii="Times New Roman" w:hAnsi="Times New Roman" w:cs="Times New Roman"/>
          <w:lang w:val="ro-RO"/>
        </w:rPr>
        <w:t>CL</w:t>
      </w:r>
      <w:r w:rsidRPr="008526DC">
        <w:rPr>
          <w:rFonts w:ascii="Times New Roman" w:hAnsi="Times New Roman" w:cs="Times New Roman"/>
          <w:lang w:val="ro-RO"/>
        </w:rPr>
        <w:t>, sau terți, inclusiv autorități fiscale și autorități competente în domeniul muncii, potrivit Documentelor Transferului;</w:t>
      </w:r>
    </w:p>
    <w:p w14:paraId="3D6CCDFB" w14:textId="77777777" w:rsidR="00755419" w:rsidRPr="008526DC" w:rsidRDefault="00755419" w:rsidP="00755419">
      <w:pPr>
        <w:spacing w:after="0" w:line="240" w:lineRule="auto"/>
        <w:jc w:val="both"/>
        <w:rPr>
          <w:rFonts w:ascii="Times New Roman" w:hAnsi="Times New Roman" w:cs="Times New Roman"/>
          <w:lang w:val="ro-RO"/>
        </w:rPr>
      </w:pPr>
    </w:p>
    <w:p w14:paraId="4A7E1313" w14:textId="540536ED"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să îndeplinească orice formalități și să încheie orice contracte de cesiune cu privire la drepturile de proprietate intelectuală transferate în baza </w:t>
      </w:r>
      <w:r w:rsidR="00A86B44" w:rsidRPr="008526DC">
        <w:rPr>
          <w:rFonts w:ascii="Times New Roman" w:hAnsi="Times New Roman" w:cs="Times New Roman"/>
          <w:lang w:val="ro-RO"/>
        </w:rPr>
        <w:t>Documentelor Transferului</w:t>
      </w:r>
      <w:r w:rsidRPr="008526DC">
        <w:rPr>
          <w:rFonts w:ascii="Times New Roman" w:hAnsi="Times New Roman" w:cs="Times New Roman"/>
          <w:lang w:val="ro-RO"/>
        </w:rPr>
        <w:t xml:space="preserve"> și să reprezinte Societatea în fața oricăror autorități sau terți, potrivit Documentelor Transferului;</w:t>
      </w:r>
    </w:p>
    <w:p w14:paraId="6B84843D" w14:textId="77777777" w:rsidR="00755419" w:rsidRPr="008526DC" w:rsidRDefault="00755419" w:rsidP="00755419">
      <w:pPr>
        <w:spacing w:after="0" w:line="240" w:lineRule="auto"/>
        <w:jc w:val="both"/>
        <w:rPr>
          <w:rFonts w:ascii="Times New Roman" w:hAnsi="Times New Roman" w:cs="Times New Roman"/>
          <w:lang w:val="ro-RO"/>
        </w:rPr>
      </w:pPr>
    </w:p>
    <w:p w14:paraId="5A9A1A5D" w14:textId="012E81CB"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să îndeplinească orice formalități prevăzute de Documentele Transferului cu privire la transferul tuturor permiselor și autorizațiilor necesare operării Activității </w:t>
      </w:r>
      <w:r w:rsidR="00DB3661" w:rsidRPr="008526DC">
        <w:rPr>
          <w:rFonts w:ascii="Times New Roman" w:hAnsi="Times New Roman" w:cs="Times New Roman"/>
          <w:lang w:val="ro-RO"/>
        </w:rPr>
        <w:t>Air&amp;Sea, Activității Road și Activității Logistics</w:t>
      </w:r>
      <w:r w:rsidRPr="008526DC">
        <w:rPr>
          <w:rFonts w:ascii="Times New Roman" w:hAnsi="Times New Roman" w:cs="Times New Roman"/>
          <w:lang w:val="ro-RO"/>
        </w:rPr>
        <w:t>;</w:t>
      </w:r>
    </w:p>
    <w:p w14:paraId="72627051" w14:textId="77777777" w:rsidR="00755419" w:rsidRPr="008526DC" w:rsidRDefault="00755419" w:rsidP="00755419">
      <w:pPr>
        <w:spacing w:after="0" w:line="240" w:lineRule="auto"/>
        <w:jc w:val="both"/>
        <w:rPr>
          <w:rFonts w:ascii="Times New Roman" w:hAnsi="Times New Roman" w:cs="Times New Roman"/>
          <w:lang w:val="ro-RO"/>
        </w:rPr>
      </w:pPr>
    </w:p>
    <w:p w14:paraId="4044DB7B" w14:textId="77777777"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să îndeplinească orice formalități prevăzute de Documentele Transferului cu privire la obținerea acordului sau transmiterea unor notificări, după caz, părților cocontractante cu privire la contractele transferate, potrivit Documentelor Transferului;</w:t>
      </w:r>
    </w:p>
    <w:p w14:paraId="2D12D0D1" w14:textId="77777777" w:rsidR="00755419" w:rsidRPr="008526DC" w:rsidRDefault="00755419" w:rsidP="00755419">
      <w:pPr>
        <w:spacing w:after="0" w:line="240" w:lineRule="auto"/>
        <w:jc w:val="both"/>
        <w:rPr>
          <w:rFonts w:ascii="Times New Roman" w:hAnsi="Times New Roman" w:cs="Times New Roman"/>
          <w:lang w:val="ro-RO"/>
        </w:rPr>
      </w:pPr>
    </w:p>
    <w:p w14:paraId="2E19EF8A" w14:textId="3F9B57CA"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să îndeplinească orice formalități prevăzute de Documentele Transferului cu privire la înregistrarea</w:t>
      </w:r>
      <w:r w:rsidR="0061470B">
        <w:rPr>
          <w:rFonts w:ascii="Times New Roman" w:hAnsi="Times New Roman" w:cs="Times New Roman"/>
          <w:lang w:val="ro-RO"/>
        </w:rPr>
        <w:t xml:space="preserve"> </w:t>
      </w:r>
      <w:r w:rsidRPr="008526DC">
        <w:rPr>
          <w:rFonts w:ascii="Times New Roman" w:hAnsi="Times New Roman" w:cs="Times New Roman"/>
          <w:lang w:val="ro-RO"/>
        </w:rPr>
        <w:t xml:space="preserve">Contractului </w:t>
      </w:r>
      <w:r w:rsidR="004C34C3">
        <w:rPr>
          <w:rFonts w:ascii="Times New Roman" w:hAnsi="Times New Roman" w:cs="Times New Roman"/>
          <w:lang w:val="ro-RO"/>
        </w:rPr>
        <w:t>P</w:t>
      </w:r>
      <w:r w:rsidR="004C34C3" w:rsidRPr="008526DC">
        <w:rPr>
          <w:rFonts w:ascii="Times New Roman" w:hAnsi="Times New Roman" w:cs="Times New Roman"/>
          <w:lang w:val="ro-RO"/>
        </w:rPr>
        <w:t xml:space="preserve">rivind </w:t>
      </w:r>
      <w:r w:rsidRPr="008526DC">
        <w:rPr>
          <w:rFonts w:ascii="Times New Roman" w:hAnsi="Times New Roman" w:cs="Times New Roman"/>
          <w:lang w:val="ro-RO"/>
        </w:rPr>
        <w:t>Drepturile Imobiliare</w:t>
      </w:r>
      <w:r w:rsidR="00DB3661" w:rsidRPr="008526DC">
        <w:rPr>
          <w:rFonts w:ascii="Times New Roman" w:hAnsi="Times New Roman" w:cs="Times New Roman"/>
          <w:lang w:val="ro-RO"/>
        </w:rPr>
        <w:t xml:space="preserve"> Aferente Activității Air&amp;Sea,</w:t>
      </w:r>
      <w:r w:rsidRPr="008526DC">
        <w:rPr>
          <w:rFonts w:ascii="Times New Roman" w:hAnsi="Times New Roman" w:cs="Times New Roman"/>
          <w:lang w:val="ro-RO"/>
        </w:rPr>
        <w:t xml:space="preserve"> la toate autoritățile competente și în toate registrele publice relevante, inclusiv la cartea funciară și la autoritățile fiscale competente, în special, dar fără a se limita la: depunerea și revocarea oricărui tip de cerere de carte funciară; întocmirea și acceptarea declarațiilor pentru transferul titlului de proprietate și a declarațiilor pentru dovada identității;</w:t>
      </w:r>
    </w:p>
    <w:p w14:paraId="59FC38F3" w14:textId="77777777" w:rsidR="00755419" w:rsidRPr="008526DC" w:rsidRDefault="00755419" w:rsidP="00755419">
      <w:pPr>
        <w:spacing w:after="0" w:line="240" w:lineRule="auto"/>
        <w:jc w:val="both"/>
        <w:rPr>
          <w:rFonts w:ascii="Times New Roman" w:hAnsi="Times New Roman" w:cs="Times New Roman"/>
          <w:lang w:val="ro-RO"/>
        </w:rPr>
      </w:pPr>
    </w:p>
    <w:p w14:paraId="792EF76F" w14:textId="708EC32D"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să îndeplinească orice formalități prevăzute de Documentele Transferului cu privire la inspecția </w:t>
      </w:r>
      <w:r w:rsidR="00DB3661" w:rsidRPr="008526DC">
        <w:rPr>
          <w:rFonts w:ascii="Times New Roman" w:hAnsi="Times New Roman" w:cs="Times New Roman"/>
          <w:lang w:val="ro-RO"/>
        </w:rPr>
        <w:t>c</w:t>
      </w:r>
      <w:r w:rsidRPr="008526DC">
        <w:rPr>
          <w:rFonts w:ascii="Times New Roman" w:hAnsi="Times New Roman" w:cs="Times New Roman"/>
          <w:lang w:val="ro-RO"/>
        </w:rPr>
        <w:t>lădirilor</w:t>
      </w:r>
      <w:r w:rsidR="00DB3661" w:rsidRPr="008526DC">
        <w:rPr>
          <w:rFonts w:ascii="Times New Roman" w:hAnsi="Times New Roman" w:cs="Times New Roman"/>
          <w:lang w:val="ro-RO"/>
        </w:rPr>
        <w:t xml:space="preserve"> menționate la punct</w:t>
      </w:r>
      <w:r w:rsidR="00872E2F">
        <w:rPr>
          <w:rFonts w:ascii="Times New Roman" w:hAnsi="Times New Roman" w:cs="Times New Roman"/>
          <w:lang w:val="ro-RO"/>
        </w:rPr>
        <w:t>ul</w:t>
      </w:r>
      <w:r w:rsidR="00DB3661" w:rsidRPr="008526DC">
        <w:rPr>
          <w:rFonts w:ascii="Times New Roman" w:hAnsi="Times New Roman" w:cs="Times New Roman"/>
          <w:lang w:val="ro-RO"/>
        </w:rPr>
        <w:t xml:space="preserve"> </w:t>
      </w:r>
      <w:r w:rsidR="00DB3661" w:rsidRPr="008526DC">
        <w:rPr>
          <w:rFonts w:ascii="Times New Roman" w:hAnsi="Times New Roman" w:cs="Times New Roman"/>
          <w:lang w:val="ro-RO"/>
        </w:rPr>
        <w:fldChar w:fldCharType="begin"/>
      </w:r>
      <w:r w:rsidR="00DB3661" w:rsidRPr="008526DC">
        <w:rPr>
          <w:rFonts w:ascii="Times New Roman" w:hAnsi="Times New Roman" w:cs="Times New Roman"/>
          <w:lang w:val="ro-RO"/>
        </w:rPr>
        <w:instrText xml:space="preserve"> REF _Ref227161364 \r \h </w:instrText>
      </w:r>
      <w:r w:rsidR="00DB3661" w:rsidRPr="008526DC">
        <w:rPr>
          <w:rFonts w:ascii="Times New Roman" w:hAnsi="Times New Roman" w:cs="Times New Roman"/>
          <w:lang w:val="ro-RO"/>
        </w:rPr>
      </w:r>
      <w:r w:rsidR="00DB3661" w:rsidRPr="008526DC">
        <w:rPr>
          <w:rFonts w:ascii="Times New Roman" w:hAnsi="Times New Roman" w:cs="Times New Roman"/>
          <w:lang w:val="ro-RO"/>
        </w:rPr>
        <w:fldChar w:fldCharType="separate"/>
      </w:r>
      <w:r w:rsidR="00F46E96">
        <w:rPr>
          <w:rFonts w:ascii="Times New Roman" w:hAnsi="Times New Roman" w:cs="Times New Roman"/>
          <w:lang w:val="ro-RO"/>
        </w:rPr>
        <w:t>1.1.1</w:t>
      </w:r>
      <w:r w:rsidR="00DB3661" w:rsidRPr="008526DC">
        <w:rPr>
          <w:rFonts w:ascii="Times New Roman" w:hAnsi="Times New Roman" w:cs="Times New Roman"/>
          <w:lang w:val="ro-RO"/>
        </w:rPr>
        <w:fldChar w:fldCharType="end"/>
      </w:r>
      <w:r w:rsidR="006A0AFB">
        <w:rPr>
          <w:rFonts w:ascii="Times New Roman" w:hAnsi="Times New Roman" w:cs="Times New Roman"/>
          <w:lang w:val="ro-RO"/>
        </w:rPr>
        <w:t xml:space="preserve"> de pe ordinea de zi a AGEA</w:t>
      </w:r>
      <w:r w:rsidR="006A0AFB" w:rsidRPr="008526DC">
        <w:rPr>
          <w:rFonts w:ascii="Times New Roman" w:hAnsi="Times New Roman" w:cs="Times New Roman"/>
          <w:lang w:val="ro-RO"/>
        </w:rPr>
        <w:t xml:space="preserve"> </w:t>
      </w:r>
      <w:r w:rsidR="00DB3661" w:rsidRPr="008526DC">
        <w:rPr>
          <w:rFonts w:ascii="Times New Roman" w:hAnsi="Times New Roman" w:cs="Times New Roman"/>
          <w:lang w:val="ro-RO"/>
        </w:rPr>
        <w:t>de mai sus</w:t>
      </w:r>
      <w:r w:rsidRPr="008526DC">
        <w:rPr>
          <w:rFonts w:ascii="Times New Roman" w:hAnsi="Times New Roman" w:cs="Times New Roman"/>
          <w:lang w:val="ro-RO"/>
        </w:rPr>
        <w:t>, predarea activelor imobiliare transferate și livrarea documentelor menționate în cadrul Contrac</w:t>
      </w:r>
      <w:r w:rsidR="00DB3661" w:rsidRPr="008526DC">
        <w:rPr>
          <w:rFonts w:ascii="Times New Roman" w:hAnsi="Times New Roman" w:cs="Times New Roman"/>
          <w:lang w:val="ro-RO"/>
        </w:rPr>
        <w:t>t</w:t>
      </w:r>
      <w:r w:rsidR="0061470B">
        <w:rPr>
          <w:rFonts w:ascii="Times New Roman" w:hAnsi="Times New Roman" w:cs="Times New Roman"/>
          <w:lang w:val="ro-RO"/>
        </w:rPr>
        <w:t>ului</w:t>
      </w:r>
      <w:r w:rsidRPr="008526DC">
        <w:rPr>
          <w:rFonts w:ascii="Times New Roman" w:hAnsi="Times New Roman" w:cs="Times New Roman"/>
          <w:lang w:val="ro-RO"/>
        </w:rPr>
        <w:t xml:space="preserve"> </w:t>
      </w:r>
      <w:r w:rsidR="004C34C3">
        <w:rPr>
          <w:rFonts w:ascii="Times New Roman" w:hAnsi="Times New Roman" w:cs="Times New Roman"/>
          <w:lang w:val="ro-RO"/>
        </w:rPr>
        <w:t>P</w:t>
      </w:r>
      <w:r w:rsidR="004C34C3" w:rsidRPr="008526DC">
        <w:rPr>
          <w:rFonts w:ascii="Times New Roman" w:hAnsi="Times New Roman" w:cs="Times New Roman"/>
          <w:lang w:val="ro-RO"/>
        </w:rPr>
        <w:t xml:space="preserve">rivind </w:t>
      </w:r>
      <w:r w:rsidRPr="008526DC">
        <w:rPr>
          <w:rFonts w:ascii="Times New Roman" w:hAnsi="Times New Roman" w:cs="Times New Roman"/>
          <w:lang w:val="ro-RO"/>
        </w:rPr>
        <w:t>Drepturile Imobiliare</w:t>
      </w:r>
      <w:r w:rsidR="00872E2F">
        <w:rPr>
          <w:rFonts w:ascii="Times New Roman" w:hAnsi="Times New Roman" w:cs="Times New Roman"/>
          <w:lang w:val="ro-RO"/>
        </w:rPr>
        <w:t xml:space="preserve"> </w:t>
      </w:r>
      <w:r w:rsidR="00872E2F" w:rsidRPr="00872E2F">
        <w:rPr>
          <w:rFonts w:ascii="Times New Roman" w:hAnsi="Times New Roman" w:cs="Times New Roman"/>
          <w:lang w:val="ro-RO"/>
        </w:rPr>
        <w:t>Aferente Activității Air&amp;Sea</w:t>
      </w:r>
      <w:r w:rsidRPr="008526DC">
        <w:rPr>
          <w:rFonts w:ascii="Times New Roman" w:hAnsi="Times New Roman" w:cs="Times New Roman"/>
          <w:lang w:val="ro-RO"/>
        </w:rPr>
        <w:t xml:space="preserve"> și să reprezinte Societatea în fața oricăror autorități sau terți, potrivit Documentelor Transferului;</w:t>
      </w:r>
    </w:p>
    <w:p w14:paraId="6ECAC8F0" w14:textId="77777777" w:rsidR="00755419" w:rsidRPr="008526DC" w:rsidRDefault="00755419" w:rsidP="00755419">
      <w:pPr>
        <w:spacing w:after="0" w:line="240" w:lineRule="auto"/>
        <w:jc w:val="both"/>
        <w:rPr>
          <w:rFonts w:ascii="Times New Roman" w:hAnsi="Times New Roman" w:cs="Times New Roman"/>
          <w:lang w:val="ro-RO"/>
        </w:rPr>
      </w:pPr>
    </w:p>
    <w:p w14:paraId="20CD3E22" w14:textId="0FB23EE6"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să semneze, să realizeze și să reprezinte Societatea în fața oricăror autorități sau terți cu privire la orice formalități premergătoare, concomitente sau ulterioare cu privire la orice certificate care vor fi încheiate în vederea implementării tranzacției avute în vedere, inclusiv să realizeze formalități de înregistrare a transferului dreptului de proprietate asupra </w:t>
      </w:r>
      <w:r w:rsidR="009B4823" w:rsidRPr="008526DC">
        <w:rPr>
          <w:rFonts w:ascii="Times New Roman" w:hAnsi="Times New Roman" w:cs="Times New Roman"/>
          <w:lang w:val="ro-RO"/>
        </w:rPr>
        <w:t>c</w:t>
      </w:r>
      <w:r w:rsidRPr="008526DC">
        <w:rPr>
          <w:rFonts w:ascii="Times New Roman" w:hAnsi="Times New Roman" w:cs="Times New Roman"/>
          <w:lang w:val="ro-RO"/>
        </w:rPr>
        <w:t>lădirilor, potrivit Documentelor Transferului;</w:t>
      </w:r>
    </w:p>
    <w:p w14:paraId="223B2393" w14:textId="77777777" w:rsidR="00755419" w:rsidRPr="008526DC" w:rsidRDefault="00755419" w:rsidP="00755419">
      <w:pPr>
        <w:spacing w:after="0" w:line="240" w:lineRule="auto"/>
        <w:jc w:val="both"/>
        <w:rPr>
          <w:rFonts w:ascii="Times New Roman" w:hAnsi="Times New Roman" w:cs="Times New Roman"/>
          <w:lang w:val="ro-RO"/>
        </w:rPr>
      </w:pPr>
    </w:p>
    <w:p w14:paraId="2A2E94F7" w14:textId="6C4739F0"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să încheie, să îndeplinească, să modifice și să pună în aplicare acorduri de servicii tranzitorii și acorduri de servicii locale</w:t>
      </w:r>
      <w:r w:rsidR="004D63EC" w:rsidRPr="008526DC">
        <w:rPr>
          <w:rFonts w:ascii="Times New Roman" w:hAnsi="Times New Roman" w:cs="Times New Roman"/>
          <w:lang w:val="ro-RO"/>
        </w:rPr>
        <w:t>, dacă este cazul</w:t>
      </w:r>
      <w:r w:rsidRPr="008526DC">
        <w:rPr>
          <w:rFonts w:ascii="Times New Roman" w:hAnsi="Times New Roman" w:cs="Times New Roman"/>
          <w:lang w:val="ro-RO"/>
        </w:rPr>
        <w:t>;</w:t>
      </w:r>
    </w:p>
    <w:p w14:paraId="25348ACC" w14:textId="77777777" w:rsidR="004D63EC" w:rsidRPr="008526DC" w:rsidRDefault="004D63EC" w:rsidP="004D63EC">
      <w:pPr>
        <w:spacing w:after="0" w:line="240" w:lineRule="auto"/>
        <w:jc w:val="both"/>
        <w:rPr>
          <w:rFonts w:ascii="Times New Roman" w:hAnsi="Times New Roman" w:cs="Times New Roman"/>
          <w:lang w:val="ro-RO"/>
        </w:rPr>
      </w:pPr>
    </w:p>
    <w:p w14:paraId="1CC51B77" w14:textId="0F116E16" w:rsidR="005356CA"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să solicite şi să primească orice document oficial cu privire la implementarea acest</w:t>
      </w:r>
      <w:r w:rsidR="004D63EC" w:rsidRPr="008526DC">
        <w:rPr>
          <w:rFonts w:ascii="Times New Roman" w:hAnsi="Times New Roman" w:cs="Times New Roman"/>
          <w:lang w:val="ro-RO"/>
        </w:rPr>
        <w:t>or</w:t>
      </w:r>
      <w:r w:rsidRPr="008526DC">
        <w:rPr>
          <w:rFonts w:ascii="Times New Roman" w:hAnsi="Times New Roman" w:cs="Times New Roman"/>
          <w:lang w:val="ro-RO"/>
        </w:rPr>
        <w:t xml:space="preserve"> hotărâri; </w:t>
      </w:r>
    </w:p>
    <w:p w14:paraId="1D77B776" w14:textId="77777777" w:rsidR="00755419" w:rsidRPr="008526DC" w:rsidRDefault="00755419" w:rsidP="00755419">
      <w:pPr>
        <w:spacing w:after="0" w:line="240" w:lineRule="auto"/>
        <w:jc w:val="both"/>
        <w:rPr>
          <w:rFonts w:ascii="Times New Roman" w:hAnsi="Times New Roman" w:cs="Times New Roman"/>
          <w:lang w:val="ro-RO"/>
        </w:rPr>
      </w:pPr>
    </w:p>
    <w:p w14:paraId="5B6EBBE6" w14:textId="0743BA1B" w:rsidR="006826A0" w:rsidRPr="008526DC" w:rsidRDefault="005356CA" w:rsidP="005356CA">
      <w:pPr>
        <w:pStyle w:val="ListParagraph"/>
        <w:numPr>
          <w:ilvl w:val="2"/>
          <w:numId w:val="1"/>
        </w:numPr>
        <w:spacing w:after="0" w:line="240" w:lineRule="auto"/>
        <w:jc w:val="both"/>
        <w:rPr>
          <w:rFonts w:ascii="Times New Roman" w:hAnsi="Times New Roman" w:cs="Times New Roman"/>
          <w:lang w:val="ro-RO"/>
        </w:rPr>
      </w:pPr>
      <w:r w:rsidRPr="008526DC">
        <w:rPr>
          <w:rFonts w:ascii="Times New Roman" w:hAnsi="Times New Roman" w:cs="Times New Roman"/>
          <w:lang w:val="ro-RO"/>
        </w:rPr>
        <w:t>să modifice, să rezilieze și să re</w:t>
      </w:r>
      <w:r w:rsidR="001F7F5F">
        <w:rPr>
          <w:rFonts w:ascii="Times New Roman" w:hAnsi="Times New Roman" w:cs="Times New Roman"/>
          <w:lang w:val="ro-RO"/>
        </w:rPr>
        <w:t xml:space="preserve">semneze </w:t>
      </w:r>
      <w:r w:rsidRPr="008526DC">
        <w:rPr>
          <w:rFonts w:ascii="Times New Roman" w:hAnsi="Times New Roman" w:cs="Times New Roman"/>
          <w:lang w:val="ro-RO"/>
        </w:rPr>
        <w:t>chestiunile și actele juridice menționate mai sus.</w:t>
      </w:r>
    </w:p>
    <w:p w14:paraId="1212A031" w14:textId="77777777" w:rsidR="006826A0" w:rsidRPr="008526DC" w:rsidRDefault="006826A0" w:rsidP="00F23312">
      <w:pPr>
        <w:spacing w:after="0" w:line="240" w:lineRule="auto"/>
        <w:jc w:val="both"/>
        <w:rPr>
          <w:rFonts w:ascii="Times New Roman" w:hAnsi="Times New Roman" w:cs="Times New Roman"/>
          <w:lang w:val="ro-RO"/>
        </w:rPr>
      </w:pPr>
    </w:p>
    <w:p w14:paraId="0952278A" w14:textId="1E8DE237" w:rsidR="004D63EC" w:rsidRPr="008526DC" w:rsidRDefault="0061470B" w:rsidP="004D63EC">
      <w:pPr>
        <w:pStyle w:val="ListParagraph"/>
        <w:numPr>
          <w:ilvl w:val="1"/>
          <w:numId w:val="1"/>
        </w:numPr>
        <w:spacing w:after="0" w:line="240" w:lineRule="auto"/>
        <w:ind w:left="811" w:hanging="454"/>
        <w:jc w:val="both"/>
        <w:rPr>
          <w:rFonts w:ascii="Times New Roman" w:hAnsi="Times New Roman" w:cs="Times New Roman"/>
          <w:lang w:val="ro-RO"/>
        </w:rPr>
      </w:pPr>
      <w:r>
        <w:rPr>
          <w:rFonts w:ascii="Times New Roman" w:hAnsi="Times New Roman" w:cs="Times New Roman"/>
          <w:lang w:val="ro-RO"/>
        </w:rPr>
        <w:t>Reprezentanții</w:t>
      </w:r>
      <w:r w:rsidR="004D63EC" w:rsidRPr="008526DC">
        <w:rPr>
          <w:rFonts w:ascii="Times New Roman" w:hAnsi="Times New Roman" w:cs="Times New Roman"/>
          <w:lang w:val="ro-RO"/>
        </w:rPr>
        <w:t xml:space="preserve"> a</w:t>
      </w:r>
      <w:r>
        <w:rPr>
          <w:rFonts w:ascii="Times New Roman" w:hAnsi="Times New Roman" w:cs="Times New Roman"/>
          <w:lang w:val="ro-RO"/>
        </w:rPr>
        <w:t>u</w:t>
      </w:r>
      <w:r w:rsidR="004D63EC" w:rsidRPr="008526DC">
        <w:rPr>
          <w:rFonts w:ascii="Times New Roman" w:hAnsi="Times New Roman" w:cs="Times New Roman"/>
          <w:lang w:val="ro-RO"/>
        </w:rPr>
        <w:t xml:space="preserve"> dreptul de a sub-delega parte din atribuțiile și puterile de administrare, inclusiv cele de reprezentare a Societății, altor persoane, indiferent dacă respectivele persoane sunt salariați ai Societății sau terțe persoane, după cum </w:t>
      </w:r>
      <w:r>
        <w:rPr>
          <w:rFonts w:ascii="Times New Roman" w:hAnsi="Times New Roman" w:cs="Times New Roman"/>
          <w:lang w:val="ro-RO"/>
        </w:rPr>
        <w:t>vor</w:t>
      </w:r>
      <w:r w:rsidR="004D63EC" w:rsidRPr="008526DC">
        <w:rPr>
          <w:rFonts w:ascii="Times New Roman" w:hAnsi="Times New Roman" w:cs="Times New Roman"/>
          <w:lang w:val="ro-RO"/>
        </w:rPr>
        <w:t xml:space="preserve"> considera util și oportun (“</w:t>
      </w:r>
      <w:r w:rsidR="004D63EC" w:rsidRPr="008526DC">
        <w:rPr>
          <w:rFonts w:ascii="Times New Roman" w:hAnsi="Times New Roman" w:cs="Times New Roman"/>
          <w:b/>
          <w:bCs/>
          <w:lang w:val="ro-RO"/>
        </w:rPr>
        <w:t>Subîmputerniciții</w:t>
      </w:r>
      <w:r w:rsidR="004D63EC" w:rsidRPr="008526DC">
        <w:rPr>
          <w:rFonts w:ascii="Times New Roman" w:hAnsi="Times New Roman" w:cs="Times New Roman"/>
          <w:lang w:val="ro-RO"/>
        </w:rPr>
        <w:t>”) pentru îndeplinirea oricăror sau tuturor atribuțiilor prevăzute la punctul ‎</w:t>
      </w:r>
      <w:r w:rsidR="004D63EC" w:rsidRPr="008526DC">
        <w:rPr>
          <w:rFonts w:ascii="Times New Roman" w:hAnsi="Times New Roman" w:cs="Times New Roman"/>
          <w:lang w:val="ro-RO"/>
        </w:rPr>
        <w:fldChar w:fldCharType="begin"/>
      </w:r>
      <w:r w:rsidR="004D63EC" w:rsidRPr="008526DC">
        <w:rPr>
          <w:rFonts w:ascii="Times New Roman" w:hAnsi="Times New Roman" w:cs="Times New Roman"/>
          <w:lang w:val="ro-RO"/>
        </w:rPr>
        <w:instrText xml:space="preserve"> REF _Ref227172297 \r \h </w:instrText>
      </w:r>
      <w:r w:rsidR="004D63EC" w:rsidRPr="008526DC">
        <w:rPr>
          <w:rFonts w:ascii="Times New Roman" w:hAnsi="Times New Roman" w:cs="Times New Roman"/>
          <w:lang w:val="ro-RO"/>
        </w:rPr>
      </w:r>
      <w:r w:rsidR="004D63EC" w:rsidRPr="008526DC">
        <w:rPr>
          <w:rFonts w:ascii="Times New Roman" w:hAnsi="Times New Roman" w:cs="Times New Roman"/>
          <w:lang w:val="ro-RO"/>
        </w:rPr>
        <w:fldChar w:fldCharType="separate"/>
      </w:r>
      <w:r w:rsidR="00F46E96">
        <w:rPr>
          <w:rFonts w:ascii="Times New Roman" w:hAnsi="Times New Roman" w:cs="Times New Roman"/>
          <w:lang w:val="ro-RO"/>
        </w:rPr>
        <w:t>7.1</w:t>
      </w:r>
      <w:r w:rsidR="004D63EC" w:rsidRPr="008526DC">
        <w:rPr>
          <w:rFonts w:ascii="Times New Roman" w:hAnsi="Times New Roman" w:cs="Times New Roman"/>
          <w:lang w:val="ro-RO"/>
        </w:rPr>
        <w:fldChar w:fldCharType="end"/>
      </w:r>
      <w:r w:rsidR="004D63EC" w:rsidRPr="008526DC">
        <w:rPr>
          <w:rFonts w:ascii="Times New Roman" w:hAnsi="Times New Roman" w:cs="Times New Roman"/>
          <w:lang w:val="ro-RO"/>
        </w:rPr>
        <w:t xml:space="preserve"> de mai sus. Fiecare Subîmputernicit va putea reprezenta Societatea numai în baza semnăturii conjuncte cu a </w:t>
      </w:r>
      <w:r w:rsidR="00146D07" w:rsidRPr="008526DC">
        <w:rPr>
          <w:rFonts w:ascii="Times New Roman" w:hAnsi="Times New Roman" w:cs="Times New Roman"/>
          <w:lang w:val="ro-RO"/>
        </w:rPr>
        <w:t xml:space="preserve">celuilalt </w:t>
      </w:r>
      <w:r>
        <w:rPr>
          <w:rFonts w:ascii="Times New Roman" w:hAnsi="Times New Roman" w:cs="Times New Roman"/>
          <w:lang w:val="ro-RO"/>
        </w:rPr>
        <w:t>R</w:t>
      </w:r>
      <w:r w:rsidR="00146D07" w:rsidRPr="008526DC">
        <w:rPr>
          <w:rFonts w:ascii="Times New Roman" w:hAnsi="Times New Roman" w:cs="Times New Roman"/>
          <w:lang w:val="ro-RO"/>
        </w:rPr>
        <w:t>eprezentant</w:t>
      </w:r>
      <w:r w:rsidR="004D63EC" w:rsidRPr="008526DC">
        <w:rPr>
          <w:rFonts w:ascii="Times New Roman" w:hAnsi="Times New Roman" w:cs="Times New Roman"/>
          <w:lang w:val="ro-RO"/>
        </w:rPr>
        <w:t xml:space="preserve">. Dacă niciunul dintre Reprezentanți nu este disponibil, Subîmputerniciții vor semna împreună cu un alt Subîmputernicit. </w:t>
      </w:r>
    </w:p>
    <w:p w14:paraId="7F0C8AC7" w14:textId="77777777" w:rsidR="004D63EC" w:rsidRPr="008526DC" w:rsidRDefault="004D63EC" w:rsidP="004D63EC">
      <w:pPr>
        <w:pStyle w:val="ListParagraph"/>
        <w:spacing w:after="0" w:line="240" w:lineRule="auto"/>
        <w:ind w:left="811"/>
        <w:jc w:val="both"/>
        <w:rPr>
          <w:rFonts w:ascii="Times New Roman" w:hAnsi="Times New Roman" w:cs="Times New Roman"/>
          <w:lang w:val="ro-RO"/>
        </w:rPr>
      </w:pPr>
    </w:p>
    <w:p w14:paraId="2621112F" w14:textId="682FFF1D" w:rsidR="005356CA" w:rsidRPr="008526DC" w:rsidRDefault="004D63EC" w:rsidP="00F23312">
      <w:pPr>
        <w:pStyle w:val="ListParagraph"/>
        <w:numPr>
          <w:ilvl w:val="1"/>
          <w:numId w:val="1"/>
        </w:numPr>
        <w:spacing w:after="0" w:line="240" w:lineRule="auto"/>
        <w:ind w:left="811" w:hanging="454"/>
        <w:jc w:val="both"/>
        <w:rPr>
          <w:rFonts w:ascii="Times New Roman" w:hAnsi="Times New Roman" w:cs="Times New Roman"/>
          <w:lang w:val="ro-RO"/>
        </w:rPr>
      </w:pPr>
      <w:r w:rsidRPr="008526DC">
        <w:rPr>
          <w:rFonts w:ascii="Times New Roman" w:hAnsi="Times New Roman" w:cs="Times New Roman"/>
          <w:lang w:val="ro-RO"/>
        </w:rPr>
        <w:t xml:space="preserve">În lipsa unei stipulații contrare, mandatul acordat </w:t>
      </w:r>
      <w:r w:rsidR="0090043C">
        <w:rPr>
          <w:rFonts w:ascii="Times New Roman" w:hAnsi="Times New Roman" w:cs="Times New Roman"/>
          <w:lang w:val="ro-RO"/>
        </w:rPr>
        <w:t xml:space="preserve">în temeiul </w:t>
      </w:r>
      <w:r w:rsidRPr="008526DC">
        <w:rPr>
          <w:rFonts w:ascii="Times New Roman" w:hAnsi="Times New Roman" w:cs="Times New Roman"/>
          <w:lang w:val="ro-RO"/>
        </w:rPr>
        <w:t>prezentului punct este prezumat cu titlu gratuit și va fi valabil p</w:t>
      </w:r>
      <w:r w:rsidRPr="0061470B">
        <w:rPr>
          <w:rFonts w:ascii="Times New Roman" w:hAnsi="Times New Roman" w:cs="Times New Roman"/>
          <w:lang w:val="ro-RO"/>
        </w:rPr>
        <w:t>ână la îndeplinirea operațiunilor menționate mai sus, însă nu mai târziu de 12 (douăsprezece) luni de la</w:t>
      </w:r>
      <w:r w:rsidRPr="008526DC">
        <w:rPr>
          <w:rFonts w:ascii="Times New Roman" w:hAnsi="Times New Roman" w:cs="Times New Roman"/>
          <w:lang w:val="ro-RO"/>
        </w:rPr>
        <w:t xml:space="preserve"> data prezentei.</w:t>
      </w:r>
    </w:p>
    <w:p w14:paraId="7A0EBB91" w14:textId="77777777" w:rsidR="004E2971" w:rsidRPr="008526DC" w:rsidRDefault="004E2971" w:rsidP="00F23312">
      <w:pPr>
        <w:spacing w:after="0" w:line="240" w:lineRule="auto"/>
        <w:jc w:val="both"/>
        <w:rPr>
          <w:rFonts w:ascii="Times New Roman" w:hAnsi="Times New Roman" w:cs="Times New Roman"/>
          <w:b/>
          <w:bCs/>
          <w:lang w:val="ro-RO"/>
        </w:rPr>
      </w:pPr>
    </w:p>
    <w:p w14:paraId="313E59D6" w14:textId="11DA2D76" w:rsidR="009B3C94" w:rsidRPr="008526DC" w:rsidRDefault="003E2AED" w:rsidP="00F23312">
      <w:p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Dispoziții diverse privind AGEA:</w:t>
      </w:r>
    </w:p>
    <w:p w14:paraId="7C136507" w14:textId="77777777" w:rsidR="004E2827" w:rsidRPr="008526DC" w:rsidRDefault="004E2827" w:rsidP="00F23312">
      <w:pPr>
        <w:spacing w:after="0" w:line="240" w:lineRule="auto"/>
        <w:jc w:val="both"/>
        <w:rPr>
          <w:rFonts w:ascii="Times New Roman" w:hAnsi="Times New Roman" w:cs="Times New Roman"/>
          <w:lang w:val="ro-RO"/>
        </w:rPr>
      </w:pPr>
    </w:p>
    <w:p w14:paraId="7ABC44D8" w14:textId="497460D5" w:rsidR="005422DA" w:rsidRPr="008526DC" w:rsidRDefault="005422DA" w:rsidP="005422DA">
      <w:pPr>
        <w:pStyle w:val="ListParagraph"/>
        <w:numPr>
          <w:ilvl w:val="0"/>
          <w:numId w:val="10"/>
        </w:num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Reprezentarea acționarilor</w:t>
      </w:r>
    </w:p>
    <w:p w14:paraId="4D05D48A" w14:textId="77777777" w:rsidR="005422DA" w:rsidRPr="008526DC" w:rsidRDefault="005422DA" w:rsidP="00F23312">
      <w:pPr>
        <w:spacing w:after="0" w:line="240" w:lineRule="auto"/>
        <w:jc w:val="both"/>
        <w:rPr>
          <w:rFonts w:ascii="Times New Roman" w:hAnsi="Times New Roman" w:cs="Times New Roman"/>
          <w:lang w:val="ro-RO"/>
        </w:rPr>
      </w:pPr>
    </w:p>
    <w:p w14:paraId="0F17B44F" w14:textId="34945ABA"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Reprezentarea acţionarilor la lucrările AGEA se va putea face şi prin alte persoane decât acţionarii, pe bază de procură specială. Membrii consiliului de supraveghere şi membrii Directoratului, directorii ori funcţionarii </w:t>
      </w:r>
      <w:r w:rsidR="001F7F5F">
        <w:rPr>
          <w:rFonts w:ascii="Times New Roman" w:hAnsi="Times New Roman" w:cs="Times New Roman"/>
          <w:lang w:val="ro-RO"/>
        </w:rPr>
        <w:t>S</w:t>
      </w:r>
      <w:r w:rsidRPr="008526DC">
        <w:rPr>
          <w:rFonts w:ascii="Times New Roman" w:hAnsi="Times New Roman" w:cs="Times New Roman"/>
          <w:lang w:val="ro-RO"/>
        </w:rPr>
        <w:t>ocietăţii nu îi pot reprezenta pe acţionari, sub sancţiunea nulităţii hotărârii, dacă, fără votul acestora, nu s-ar fi obţinut majoritatea cerută conform dispoziţiilor art. 125 alin. (5) din Legea nr. 31/1990 - legea societăţilor, republicată şi modificată.</w:t>
      </w:r>
    </w:p>
    <w:p w14:paraId="1B6CEA6E" w14:textId="77777777" w:rsidR="004E2827" w:rsidRPr="008526DC" w:rsidRDefault="004E2827" w:rsidP="00F23312">
      <w:pPr>
        <w:spacing w:after="0" w:line="240" w:lineRule="auto"/>
        <w:jc w:val="both"/>
        <w:rPr>
          <w:rFonts w:ascii="Times New Roman" w:hAnsi="Times New Roman" w:cs="Times New Roman"/>
          <w:lang w:val="ro-RO"/>
        </w:rPr>
      </w:pPr>
    </w:p>
    <w:p w14:paraId="3C6A4C7D" w14:textId="691E194A"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Formularele de procură specială şi formularele de buletin de vot pentru votul prin corespondenţă ("</w:t>
      </w:r>
      <w:r w:rsidRPr="008526DC">
        <w:rPr>
          <w:rFonts w:ascii="Times New Roman" w:hAnsi="Times New Roman" w:cs="Times New Roman"/>
          <w:b/>
          <w:bCs/>
          <w:lang w:val="ro-RO"/>
        </w:rPr>
        <w:t>Buletinul de Vot</w:t>
      </w:r>
      <w:r w:rsidRPr="008526DC">
        <w:rPr>
          <w:rFonts w:ascii="Times New Roman" w:hAnsi="Times New Roman" w:cs="Times New Roman"/>
          <w:lang w:val="ro-RO"/>
        </w:rPr>
        <w:t>") pentru AGEA, precum şi documentele şi materialele informative referitoare la punctele incluse pe ordinea de zi a AGEA vor fi disponibile</w:t>
      </w:r>
      <w:r w:rsidR="001539CC">
        <w:rPr>
          <w:rFonts w:ascii="Times New Roman" w:hAnsi="Times New Roman" w:cs="Times New Roman"/>
          <w:lang w:val="ro-RO"/>
        </w:rPr>
        <w:t xml:space="preserve"> la cerere</w:t>
      </w:r>
      <w:r w:rsidRPr="008526DC">
        <w:rPr>
          <w:rFonts w:ascii="Times New Roman" w:hAnsi="Times New Roman" w:cs="Times New Roman"/>
          <w:lang w:val="ro-RO"/>
        </w:rPr>
        <w:t xml:space="preserve">, atât în limba română cât şi în limba engleză, la sediul </w:t>
      </w:r>
      <w:r w:rsidR="001F7F5F">
        <w:rPr>
          <w:rFonts w:ascii="Times New Roman" w:hAnsi="Times New Roman" w:cs="Times New Roman"/>
          <w:lang w:val="ro-RO"/>
        </w:rPr>
        <w:t>S</w:t>
      </w:r>
      <w:r w:rsidRPr="008526DC">
        <w:rPr>
          <w:rFonts w:ascii="Times New Roman" w:hAnsi="Times New Roman" w:cs="Times New Roman"/>
          <w:lang w:val="ro-RO"/>
        </w:rPr>
        <w:t>ocietăţii din Calea Rahovei nr. 196C, sectorul 5, Bucureşti ("</w:t>
      </w:r>
      <w:r w:rsidRPr="008526DC">
        <w:rPr>
          <w:rFonts w:ascii="Times New Roman" w:hAnsi="Times New Roman" w:cs="Times New Roman"/>
          <w:b/>
          <w:bCs/>
          <w:lang w:val="ro-RO"/>
        </w:rPr>
        <w:t>Registratura</w:t>
      </w:r>
      <w:r w:rsidRPr="008526DC">
        <w:rPr>
          <w:rFonts w:ascii="Times New Roman" w:hAnsi="Times New Roman" w:cs="Times New Roman"/>
          <w:lang w:val="ro-RO"/>
        </w:rPr>
        <w:t>").</w:t>
      </w:r>
    </w:p>
    <w:p w14:paraId="550518AC" w14:textId="26B1B2AA"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 </w:t>
      </w:r>
    </w:p>
    <w:p w14:paraId="3F906057" w14:textId="6B344397"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lastRenderedPageBreak/>
        <w:t xml:space="preserve">Procurile vor fi depuse în original la Registratură sau vor fi transmise prin poştă sau prin curierat, cu confirmare de primire, către Registratură, nu mai târziu de 48 de ore </w:t>
      </w:r>
      <w:r w:rsidR="00475975">
        <w:rPr>
          <w:rFonts w:ascii="Times New Roman" w:hAnsi="Times New Roman" w:cs="Times New Roman"/>
          <w:lang w:val="ro-RO"/>
        </w:rPr>
        <w:t xml:space="preserve">înainte </w:t>
      </w:r>
      <w:r w:rsidRPr="008526DC">
        <w:rPr>
          <w:rFonts w:ascii="Times New Roman" w:hAnsi="Times New Roman" w:cs="Times New Roman"/>
          <w:lang w:val="ro-RO"/>
        </w:rPr>
        <w:t xml:space="preserve">de data primei convocări </w:t>
      </w:r>
      <w:r w:rsidR="00AE723E" w:rsidRPr="008526DC">
        <w:rPr>
          <w:rFonts w:ascii="Times New Roman" w:hAnsi="Times New Roman" w:cs="Times New Roman"/>
          <w:lang w:val="ro-RO"/>
        </w:rPr>
        <w:t>AGEA</w:t>
      </w:r>
      <w:r w:rsidRPr="008526DC">
        <w:rPr>
          <w:rFonts w:ascii="Times New Roman" w:hAnsi="Times New Roman" w:cs="Times New Roman"/>
          <w:lang w:val="ro-RO"/>
        </w:rPr>
        <w:t>, sub sancţiunea pierderii dreptului de vot, în cadrul adunării generale, conform dispoziţiilor art. 125 alin. (3) din Legea nr. 31/1990 - legea societăţilor, republicată, cu completările şi modificările ulterioare. Acţionarii coproprietari ai unei acţiuni trebuie să îşi desemneze un reprezentant comun pentru exercitarea dreptului de vot pentru acţiunea respectivă.</w:t>
      </w:r>
    </w:p>
    <w:p w14:paraId="20CCCBFD" w14:textId="77777777" w:rsidR="004E2827" w:rsidRPr="008526DC" w:rsidRDefault="004E2827" w:rsidP="00F23312">
      <w:pPr>
        <w:spacing w:after="0" w:line="240" w:lineRule="auto"/>
        <w:jc w:val="both"/>
        <w:rPr>
          <w:rFonts w:ascii="Times New Roman" w:hAnsi="Times New Roman" w:cs="Times New Roman"/>
          <w:lang w:val="ro-RO"/>
        </w:rPr>
      </w:pPr>
    </w:p>
    <w:p w14:paraId="2F175CB5" w14:textId="69C271CE" w:rsidR="005422DA" w:rsidRPr="008526DC" w:rsidRDefault="005422DA" w:rsidP="005422DA">
      <w:pPr>
        <w:pStyle w:val="ListParagraph"/>
        <w:numPr>
          <w:ilvl w:val="0"/>
          <w:numId w:val="10"/>
        </w:num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Votul prin corespondență</w:t>
      </w:r>
    </w:p>
    <w:p w14:paraId="426C9AB4" w14:textId="77777777" w:rsidR="005422DA" w:rsidRPr="008526DC" w:rsidRDefault="005422DA" w:rsidP="00F23312">
      <w:pPr>
        <w:spacing w:after="0" w:line="240" w:lineRule="auto"/>
        <w:jc w:val="both"/>
        <w:rPr>
          <w:rFonts w:ascii="Times New Roman" w:hAnsi="Times New Roman" w:cs="Times New Roman"/>
          <w:lang w:val="ro-RO"/>
        </w:rPr>
      </w:pPr>
    </w:p>
    <w:p w14:paraId="6BBA6F57" w14:textId="63D9B35E"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Acţionarii Societăţii înregistraţi la Data de Referinţă în Registrul </w:t>
      </w:r>
      <w:r w:rsidR="001F7F5F">
        <w:rPr>
          <w:rFonts w:ascii="Times New Roman" w:hAnsi="Times New Roman" w:cs="Times New Roman"/>
          <w:lang w:val="ro-RO"/>
        </w:rPr>
        <w:t>A</w:t>
      </w:r>
      <w:r w:rsidRPr="008526DC">
        <w:rPr>
          <w:rFonts w:ascii="Times New Roman" w:hAnsi="Times New Roman" w:cs="Times New Roman"/>
          <w:lang w:val="ro-RO"/>
        </w:rPr>
        <w:t>cţionarilor, au posibilitatea de a vota prin corespondenţă, înainte de AGEA, prin utilizarea Buletinului de Vot. În cazul votului prin corespondenţă, Buletinele de Vot, în română sau engleză, completate şi semnate, însoţite de o copie a actului de identitate valabil al acţionarului (în cazul persoanelor fizice, buletin/carte de identitate/paşaport, respectiv în cazul persoanelor juridice, buletin/carte de identitate/paşaport al reprezentantului legal, cât şi dovada calităţii de reprezentant legal care se face cu un certificat constatator eliberat de Registrul Comerţului sau orice alt document, emis de către o autoritate competentă din statul în care acţionarul este înmatriculat, în original sau în copie conformă cu originalul, aflat în termenul său de valabilitate), pot fi transmise, după cum urmează:</w:t>
      </w:r>
    </w:p>
    <w:p w14:paraId="6A4E52EA" w14:textId="77777777" w:rsidR="004E2827" w:rsidRPr="008526DC" w:rsidRDefault="004E2827" w:rsidP="00F23312">
      <w:pPr>
        <w:spacing w:after="0" w:line="240" w:lineRule="auto"/>
        <w:jc w:val="both"/>
        <w:rPr>
          <w:rFonts w:ascii="Times New Roman" w:hAnsi="Times New Roman" w:cs="Times New Roman"/>
          <w:lang w:val="ro-RO"/>
        </w:rPr>
      </w:pPr>
    </w:p>
    <w:p w14:paraId="59CFD404" w14:textId="1CB7AC3B"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a) prin depunere la Registratură, sau prin poştă sau curierat cu confirmare de primire către Registratură nu mai târziu de 48 de ore înainte de data primei convocări a AGEA, în plic închis, cu menţiunea scrisă în clar şi cu majuscule: "PENTRU ADUNAREA GENERALĂ </w:t>
      </w:r>
      <w:r w:rsidR="00933FB9" w:rsidRPr="008526DC">
        <w:rPr>
          <w:rFonts w:ascii="Times New Roman" w:hAnsi="Times New Roman" w:cs="Times New Roman"/>
          <w:lang w:val="ro-RO"/>
        </w:rPr>
        <w:t>EXTRA</w:t>
      </w:r>
      <w:r w:rsidRPr="008526DC">
        <w:rPr>
          <w:rFonts w:ascii="Times New Roman" w:hAnsi="Times New Roman" w:cs="Times New Roman"/>
          <w:lang w:val="ro-RO"/>
        </w:rPr>
        <w:t xml:space="preserve">ORDINARĂ A ACŢIONARILOR DIN </w:t>
      </w:r>
      <w:r w:rsidR="00933FB9" w:rsidRPr="008526DC">
        <w:rPr>
          <w:rFonts w:ascii="Times New Roman" w:hAnsi="Times New Roman" w:cs="Times New Roman"/>
          <w:lang w:val="ro-RO"/>
        </w:rPr>
        <w:t xml:space="preserve">15 IUNIE </w:t>
      </w:r>
      <w:r w:rsidRPr="008526DC">
        <w:rPr>
          <w:rFonts w:ascii="Times New Roman" w:hAnsi="Times New Roman" w:cs="Times New Roman"/>
          <w:lang w:val="ro-RO"/>
        </w:rPr>
        <w:t>2026" sau</w:t>
      </w:r>
    </w:p>
    <w:p w14:paraId="150584B5" w14:textId="77777777" w:rsidR="004E2827" w:rsidRPr="008526DC" w:rsidRDefault="004E2827" w:rsidP="00F23312">
      <w:pPr>
        <w:spacing w:after="0" w:line="240" w:lineRule="auto"/>
        <w:jc w:val="both"/>
        <w:rPr>
          <w:rFonts w:ascii="Times New Roman" w:hAnsi="Times New Roman" w:cs="Times New Roman"/>
          <w:lang w:val="ro-RO"/>
        </w:rPr>
      </w:pPr>
    </w:p>
    <w:p w14:paraId="0FC0D2C6" w14:textId="57489BAE"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b) prin e-mail cu semnătură electronică </w:t>
      </w:r>
      <w:r w:rsidR="00D53227" w:rsidRPr="008526DC">
        <w:rPr>
          <w:rFonts w:ascii="Times New Roman" w:hAnsi="Times New Roman" w:cs="Times New Roman"/>
          <w:lang w:val="ro-RO"/>
        </w:rPr>
        <w:t>calificată</w:t>
      </w:r>
      <w:r w:rsidRPr="008526DC">
        <w:rPr>
          <w:rFonts w:ascii="Times New Roman" w:hAnsi="Times New Roman" w:cs="Times New Roman"/>
          <w:lang w:val="ro-RO"/>
        </w:rPr>
        <w:t xml:space="preserve"> încorporată conform </w:t>
      </w:r>
      <w:r w:rsidR="00D53227" w:rsidRPr="008526DC">
        <w:rPr>
          <w:rFonts w:ascii="Times New Roman" w:hAnsi="Times New Roman" w:cs="Times New Roman"/>
          <w:lang w:val="ro-RO"/>
        </w:rPr>
        <w:t>dispozițiilor legale aplicabile</w:t>
      </w:r>
      <w:r w:rsidRPr="008526DC">
        <w:rPr>
          <w:rFonts w:ascii="Times New Roman" w:hAnsi="Times New Roman" w:cs="Times New Roman"/>
          <w:lang w:val="ro-RO"/>
        </w:rPr>
        <w:t xml:space="preserve"> privind semnătura electronică, nu mai târziu de 48 de ore înainte de data primei convocări a AGEA, la adresa: </w:t>
      </w:r>
      <w:r w:rsidRPr="008526DC">
        <w:rPr>
          <w:rFonts w:ascii="Times New Roman" w:hAnsi="Times New Roman" w:cs="Times New Roman"/>
          <w:b/>
          <w:bCs/>
          <w:lang w:val="ro-RO"/>
        </w:rPr>
        <w:t>raluca.samfirescu@dbschenker.com</w:t>
      </w:r>
      <w:r w:rsidRPr="008526DC">
        <w:rPr>
          <w:rFonts w:ascii="Times New Roman" w:hAnsi="Times New Roman" w:cs="Times New Roman"/>
          <w:lang w:val="ro-RO"/>
        </w:rPr>
        <w:t xml:space="preserve">, menţionând la subiect: "PENTRU ADUNAREA GENERALĂ EXTRAORDINARĂ A ACŢIONARILOR DIN </w:t>
      </w:r>
      <w:r w:rsidR="00933FB9" w:rsidRPr="008526DC">
        <w:rPr>
          <w:rFonts w:ascii="Times New Roman" w:hAnsi="Times New Roman" w:cs="Times New Roman"/>
          <w:lang w:val="ro-RO"/>
        </w:rPr>
        <w:t xml:space="preserve">15 IUNIE </w:t>
      </w:r>
      <w:r w:rsidRPr="008526DC">
        <w:rPr>
          <w:rFonts w:ascii="Times New Roman" w:hAnsi="Times New Roman" w:cs="Times New Roman"/>
          <w:lang w:val="ro-RO"/>
        </w:rPr>
        <w:t>2026".</w:t>
      </w:r>
    </w:p>
    <w:p w14:paraId="7362A030" w14:textId="77777777" w:rsidR="004E2827" w:rsidRPr="008526DC" w:rsidRDefault="004E2827" w:rsidP="00F23312">
      <w:pPr>
        <w:spacing w:after="0" w:line="240" w:lineRule="auto"/>
        <w:jc w:val="both"/>
        <w:rPr>
          <w:rFonts w:ascii="Times New Roman" w:hAnsi="Times New Roman" w:cs="Times New Roman"/>
          <w:lang w:val="ro-RO"/>
        </w:rPr>
      </w:pPr>
    </w:p>
    <w:p w14:paraId="29A83C5D" w14:textId="7615369C"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Buletinele de Vot care nu vor fi primite la Registratură sau prin e-mail până la data şi ora sus-menţionate nu vor fi luate în calcul pentru determinarea cvorumului şi majorităţii în AGEA.</w:t>
      </w:r>
    </w:p>
    <w:p w14:paraId="3620770E" w14:textId="77777777" w:rsidR="004E2827" w:rsidRPr="008526DC" w:rsidRDefault="004E2827" w:rsidP="00F23312">
      <w:pPr>
        <w:spacing w:after="0" w:line="240" w:lineRule="auto"/>
        <w:jc w:val="both"/>
        <w:rPr>
          <w:rFonts w:ascii="Times New Roman" w:hAnsi="Times New Roman" w:cs="Times New Roman"/>
          <w:lang w:val="ro-RO"/>
        </w:rPr>
      </w:pPr>
    </w:p>
    <w:p w14:paraId="16842191" w14:textId="20FCC14A"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În situaţia în care acţionarul care şi-a exprimat votul prin Buletin de Vot participă personal sau prin reprezentant la AGEA, votul prin corespondenţă exprimat pentru acea AGEA va fi anulat, fiind luat în considerare doar votul exprimat personal sau prin reprezentant. Dacă persoana care reprezintă acţionarul prin participare personală la AGEA este alta decât cea care a exprimat votul prin Buletinul de Vot, atunci pentru valabilitatea votului său aceasta prezintă la AGEA o revocare scrisă a votului prin corespondenţă semnată de acţionar sau de reprezentantul care a exprimat votul prin Buletinul de Vot. Acest lucru nu este necesar dacă acţionarul sau reprezentantul legal al acestuia este prezent în persoană la AGEA.</w:t>
      </w:r>
    </w:p>
    <w:p w14:paraId="6608641B" w14:textId="77777777" w:rsidR="004E2827" w:rsidRPr="008526DC" w:rsidRDefault="004E2827" w:rsidP="00F23312">
      <w:pPr>
        <w:spacing w:after="0" w:line="240" w:lineRule="auto"/>
        <w:jc w:val="both"/>
        <w:rPr>
          <w:rFonts w:ascii="Times New Roman" w:hAnsi="Times New Roman" w:cs="Times New Roman"/>
          <w:lang w:val="ro-RO"/>
        </w:rPr>
      </w:pPr>
    </w:p>
    <w:p w14:paraId="6AF554FF" w14:textId="77777777"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Vă rugăm să aveţi în vedere că Registratura este deschisă între orele 9.00-16.30 de luni până vineri şi este închisă în timpul zilelor nelucrătoare şi de sărbătoare legală.</w:t>
      </w:r>
    </w:p>
    <w:p w14:paraId="60CA97C5" w14:textId="77777777" w:rsidR="004E2827" w:rsidRPr="008526DC" w:rsidRDefault="004E2827" w:rsidP="00F23312">
      <w:pPr>
        <w:spacing w:after="0" w:line="240" w:lineRule="auto"/>
        <w:jc w:val="both"/>
        <w:rPr>
          <w:rFonts w:ascii="Times New Roman" w:hAnsi="Times New Roman" w:cs="Times New Roman"/>
          <w:lang w:val="ro-RO"/>
        </w:rPr>
      </w:pPr>
    </w:p>
    <w:p w14:paraId="380BCB3C" w14:textId="35BEE566" w:rsidR="005422DA" w:rsidRPr="008526DC" w:rsidRDefault="005422DA" w:rsidP="005422DA">
      <w:pPr>
        <w:pStyle w:val="ListParagraph"/>
        <w:numPr>
          <w:ilvl w:val="0"/>
          <w:numId w:val="10"/>
        </w:num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Materialele aferente problemelor înscrise pe ordinea de zi a AGEA</w:t>
      </w:r>
    </w:p>
    <w:p w14:paraId="5953D194" w14:textId="77777777" w:rsidR="005422DA" w:rsidRPr="008526DC" w:rsidRDefault="005422DA" w:rsidP="00F23312">
      <w:pPr>
        <w:spacing w:after="0" w:line="240" w:lineRule="auto"/>
        <w:jc w:val="both"/>
        <w:rPr>
          <w:rFonts w:ascii="Times New Roman" w:hAnsi="Times New Roman" w:cs="Times New Roman"/>
          <w:lang w:val="ro-RO"/>
        </w:rPr>
      </w:pPr>
    </w:p>
    <w:p w14:paraId="572D5860" w14:textId="784903E6"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Materialele aferente problemelor înscrise pe ordinea de zi a AGEA</w:t>
      </w:r>
      <w:r w:rsidR="006D0707" w:rsidRPr="008526DC">
        <w:rPr>
          <w:rFonts w:ascii="Times New Roman" w:hAnsi="Times New Roman" w:cs="Times New Roman"/>
          <w:lang w:val="ro-RO"/>
        </w:rPr>
        <w:t xml:space="preserve">, inclusiv </w:t>
      </w:r>
      <w:r w:rsidR="00933FB9" w:rsidRPr="008526DC">
        <w:rPr>
          <w:rFonts w:ascii="Times New Roman" w:hAnsi="Times New Roman" w:cs="Times New Roman"/>
          <w:lang w:val="ro-RO"/>
        </w:rPr>
        <w:t xml:space="preserve">informațiile disponibile la acel moment cu privire la determinarea </w:t>
      </w:r>
      <w:r w:rsidR="00933FB9" w:rsidRPr="00382A6B">
        <w:rPr>
          <w:rFonts w:ascii="Times New Roman" w:hAnsi="Times New Roman" w:cs="Times New Roman"/>
          <w:lang w:val="ro-RO"/>
        </w:rPr>
        <w:t>prețului</w:t>
      </w:r>
      <w:r w:rsidR="00852717" w:rsidRPr="008526DC">
        <w:rPr>
          <w:rFonts w:ascii="Times New Roman" w:hAnsi="Times New Roman" w:cs="Times New Roman"/>
          <w:lang w:val="ro-RO"/>
        </w:rPr>
        <w:t xml:space="preserve"> </w:t>
      </w:r>
      <w:r w:rsidRPr="008526DC">
        <w:rPr>
          <w:rFonts w:ascii="Times New Roman" w:hAnsi="Times New Roman" w:cs="Times New Roman"/>
          <w:lang w:val="ro-RO"/>
        </w:rPr>
        <w:t xml:space="preserve">se pot consulta </w:t>
      </w:r>
      <w:r w:rsidR="001539CC">
        <w:rPr>
          <w:rFonts w:ascii="Times New Roman" w:hAnsi="Times New Roman" w:cs="Times New Roman"/>
          <w:lang w:val="ro-RO"/>
        </w:rPr>
        <w:t xml:space="preserve">la cerere </w:t>
      </w:r>
      <w:r w:rsidRPr="008526DC">
        <w:rPr>
          <w:rFonts w:ascii="Times New Roman" w:hAnsi="Times New Roman" w:cs="Times New Roman"/>
          <w:lang w:val="ro-RO"/>
        </w:rPr>
        <w:t xml:space="preserve">la sediul </w:t>
      </w:r>
      <w:r w:rsidR="00663A32">
        <w:rPr>
          <w:rFonts w:ascii="Times New Roman" w:hAnsi="Times New Roman" w:cs="Times New Roman"/>
          <w:lang w:val="ro-RO"/>
        </w:rPr>
        <w:t>S</w:t>
      </w:r>
      <w:r w:rsidR="00663A32" w:rsidRPr="008526DC">
        <w:rPr>
          <w:rFonts w:ascii="Times New Roman" w:hAnsi="Times New Roman" w:cs="Times New Roman"/>
          <w:lang w:val="ro-RO"/>
        </w:rPr>
        <w:t>ocietăţii</w:t>
      </w:r>
      <w:r w:rsidRPr="008526DC">
        <w:rPr>
          <w:rFonts w:ascii="Times New Roman" w:hAnsi="Times New Roman" w:cs="Times New Roman"/>
          <w:lang w:val="ro-RO"/>
        </w:rPr>
        <w:t>.</w:t>
      </w:r>
    </w:p>
    <w:p w14:paraId="01A445BA" w14:textId="77777777" w:rsidR="004E2827" w:rsidRPr="008526DC" w:rsidRDefault="004E2827" w:rsidP="00F23312">
      <w:pPr>
        <w:spacing w:after="0" w:line="240" w:lineRule="auto"/>
        <w:jc w:val="both"/>
        <w:rPr>
          <w:rFonts w:ascii="Times New Roman" w:hAnsi="Times New Roman" w:cs="Times New Roman"/>
          <w:lang w:val="ro-RO"/>
        </w:rPr>
      </w:pPr>
    </w:p>
    <w:p w14:paraId="6440A608" w14:textId="7B69DD3D" w:rsidR="005422DA" w:rsidRPr="008526DC" w:rsidRDefault="005422DA" w:rsidP="005422DA">
      <w:pPr>
        <w:pStyle w:val="ListParagraph"/>
        <w:numPr>
          <w:ilvl w:val="0"/>
          <w:numId w:val="10"/>
        </w:num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Traducerea documentelor</w:t>
      </w:r>
    </w:p>
    <w:p w14:paraId="5344A190" w14:textId="77777777" w:rsidR="005422DA" w:rsidRPr="008526DC" w:rsidRDefault="005422DA" w:rsidP="00F23312">
      <w:pPr>
        <w:spacing w:after="0" w:line="240" w:lineRule="auto"/>
        <w:jc w:val="both"/>
        <w:rPr>
          <w:rFonts w:ascii="Times New Roman" w:hAnsi="Times New Roman" w:cs="Times New Roman"/>
          <w:lang w:val="ro-RO"/>
        </w:rPr>
      </w:pPr>
    </w:p>
    <w:p w14:paraId="1613A4CC" w14:textId="201CF67A"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Documentele care atestă calitatea de reprezentant legal al acţionarului, astfel cum sunt acestea detaliate în cuprinsul prezentei convocări, precum şi orice alte documente care trebuie transmise Societăţii pentru exercitarea anumitor drepturi conform prezentei convocări şi legislaţiei aplicabile, care sunt întocmite într-o limbă străină, alta decât limba engleză, vor fi însoţite de o traducere întocmită de un traducător autorizat, în limba română sau în limba engleză, fără a fi necesară legalizarea sau apostilarea acestora.</w:t>
      </w:r>
    </w:p>
    <w:p w14:paraId="6C2D982E" w14:textId="77777777" w:rsidR="005422DA" w:rsidRPr="008526DC" w:rsidRDefault="005422DA" w:rsidP="00F23312">
      <w:pPr>
        <w:spacing w:after="0" w:line="240" w:lineRule="auto"/>
        <w:jc w:val="both"/>
        <w:rPr>
          <w:rFonts w:ascii="Times New Roman" w:hAnsi="Times New Roman" w:cs="Times New Roman"/>
          <w:lang w:val="ro-RO"/>
        </w:rPr>
      </w:pPr>
    </w:p>
    <w:p w14:paraId="3D661A7B" w14:textId="53463F78" w:rsidR="005422DA" w:rsidRPr="008526DC" w:rsidRDefault="005422DA" w:rsidP="005422DA">
      <w:pPr>
        <w:pStyle w:val="ListParagraph"/>
        <w:numPr>
          <w:ilvl w:val="0"/>
          <w:numId w:val="10"/>
        </w:num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Relații suplimentare</w:t>
      </w:r>
    </w:p>
    <w:p w14:paraId="147C7005" w14:textId="77777777" w:rsidR="005422DA" w:rsidRPr="008526DC" w:rsidRDefault="005422DA" w:rsidP="00F23312">
      <w:pPr>
        <w:spacing w:after="0" w:line="240" w:lineRule="auto"/>
        <w:jc w:val="both"/>
        <w:rPr>
          <w:rFonts w:ascii="Times New Roman" w:hAnsi="Times New Roman" w:cs="Times New Roman"/>
          <w:lang w:val="ro-RO"/>
        </w:rPr>
      </w:pPr>
    </w:p>
    <w:p w14:paraId="1B1164B5" w14:textId="6AB6097A"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Relaţii suplimentare se pot obţine de la sediul </w:t>
      </w:r>
      <w:r w:rsidR="00663A32">
        <w:rPr>
          <w:rFonts w:ascii="Times New Roman" w:hAnsi="Times New Roman" w:cs="Times New Roman"/>
          <w:lang w:val="ro-RO"/>
        </w:rPr>
        <w:t>S</w:t>
      </w:r>
      <w:r w:rsidR="00663A32" w:rsidRPr="008526DC">
        <w:rPr>
          <w:rFonts w:ascii="Times New Roman" w:hAnsi="Times New Roman" w:cs="Times New Roman"/>
          <w:lang w:val="ro-RO"/>
        </w:rPr>
        <w:t xml:space="preserve">ocietăţii </w:t>
      </w:r>
      <w:r w:rsidRPr="008526DC">
        <w:rPr>
          <w:rFonts w:ascii="Times New Roman" w:hAnsi="Times New Roman" w:cs="Times New Roman"/>
          <w:lang w:val="ro-RO"/>
        </w:rPr>
        <w:t xml:space="preserve">sau la telefon tel. 0786.124.446, persoană de contact Raluca Samfirescu sau la adresa de e-mail </w:t>
      </w:r>
      <w:hyperlink r:id="rId8" w:history="1">
        <w:r w:rsidRPr="008526DC">
          <w:rPr>
            <w:rStyle w:val="Hyperlink"/>
            <w:rFonts w:ascii="Times New Roman" w:hAnsi="Times New Roman" w:cs="Times New Roman"/>
            <w:lang w:val="ro-RO"/>
          </w:rPr>
          <w:t>raluca.samfirescu@dbschenker.com</w:t>
        </w:r>
      </w:hyperlink>
      <w:r w:rsidRPr="008526DC">
        <w:rPr>
          <w:rFonts w:ascii="Times New Roman" w:hAnsi="Times New Roman" w:cs="Times New Roman"/>
          <w:lang w:val="ro-RO"/>
        </w:rPr>
        <w:t>.</w:t>
      </w:r>
    </w:p>
    <w:p w14:paraId="05512E04" w14:textId="77777777" w:rsidR="004E2827" w:rsidRPr="008526DC" w:rsidRDefault="004E2827" w:rsidP="00F23312">
      <w:pPr>
        <w:spacing w:after="0" w:line="240" w:lineRule="auto"/>
        <w:jc w:val="both"/>
        <w:rPr>
          <w:rFonts w:ascii="Times New Roman" w:hAnsi="Times New Roman" w:cs="Times New Roman"/>
          <w:b/>
          <w:bCs/>
          <w:lang w:val="ro-RO"/>
        </w:rPr>
      </w:pPr>
    </w:p>
    <w:p w14:paraId="165EF868" w14:textId="77777777" w:rsidR="004E2827" w:rsidRPr="008526DC" w:rsidRDefault="004E2827" w:rsidP="00F23312">
      <w:pPr>
        <w:spacing w:after="0" w:line="240" w:lineRule="auto"/>
        <w:jc w:val="both"/>
        <w:rPr>
          <w:rFonts w:ascii="Times New Roman" w:hAnsi="Times New Roman" w:cs="Times New Roman"/>
          <w:b/>
          <w:bCs/>
          <w:lang w:val="ro-RO"/>
        </w:rPr>
      </w:pPr>
    </w:p>
    <w:p w14:paraId="546C584D" w14:textId="77777777" w:rsidR="004E2827" w:rsidRDefault="004E2827" w:rsidP="00F23312">
      <w:pPr>
        <w:spacing w:after="0" w:line="240" w:lineRule="auto"/>
        <w:jc w:val="both"/>
        <w:rPr>
          <w:rFonts w:ascii="Times New Roman" w:hAnsi="Times New Roman" w:cs="Times New Roman"/>
          <w:b/>
          <w:bCs/>
          <w:lang w:val="ro-RO"/>
        </w:rPr>
      </w:pPr>
      <w:r w:rsidRPr="008526DC">
        <w:rPr>
          <w:rFonts w:ascii="Times New Roman" w:hAnsi="Times New Roman" w:cs="Times New Roman"/>
          <w:b/>
          <w:bCs/>
          <w:lang w:val="ro-RO"/>
        </w:rPr>
        <w:t>SCHENKER LOGISTICS ROMANIA S.A.</w:t>
      </w:r>
    </w:p>
    <w:p w14:paraId="0AAC4057" w14:textId="77777777" w:rsidR="0097687B" w:rsidRPr="008526DC" w:rsidRDefault="0097687B" w:rsidP="00F23312">
      <w:pPr>
        <w:spacing w:after="0" w:line="240" w:lineRule="auto"/>
        <w:jc w:val="both"/>
        <w:rPr>
          <w:rFonts w:ascii="Times New Roman" w:hAnsi="Times New Roman" w:cs="Times New Roman"/>
          <w:b/>
          <w:bCs/>
          <w:lang w:val="ro-RO"/>
        </w:rPr>
      </w:pPr>
    </w:p>
    <w:p w14:paraId="5B84721A" w14:textId="4A3E32CB" w:rsidR="004E2827" w:rsidRPr="008526DC" w:rsidRDefault="00D16D32"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 xml:space="preserve">MEMBRU ȘI </w:t>
      </w:r>
      <w:r w:rsidR="004E2827" w:rsidRPr="008526DC">
        <w:rPr>
          <w:rFonts w:ascii="Times New Roman" w:hAnsi="Times New Roman" w:cs="Times New Roman"/>
          <w:lang w:val="ro-RO"/>
        </w:rPr>
        <w:t>PRE</w:t>
      </w:r>
      <w:r w:rsidR="0090043C">
        <w:rPr>
          <w:rFonts w:ascii="Times New Roman" w:hAnsi="Times New Roman" w:cs="Times New Roman"/>
          <w:lang w:val="ro-RO"/>
        </w:rPr>
        <w:t>Ș</w:t>
      </w:r>
      <w:r w:rsidR="004E2827" w:rsidRPr="008526DC">
        <w:rPr>
          <w:rFonts w:ascii="Times New Roman" w:hAnsi="Times New Roman" w:cs="Times New Roman"/>
          <w:lang w:val="ro-RO"/>
        </w:rPr>
        <w:t>EDINTE DIRECTORAT</w:t>
      </w:r>
    </w:p>
    <w:p w14:paraId="031A35CD" w14:textId="77777777" w:rsidR="004E2827" w:rsidRPr="008526DC" w:rsidRDefault="004E2827"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dl. Edgar Alexandru Bleier</w:t>
      </w:r>
    </w:p>
    <w:p w14:paraId="5263D129" w14:textId="77777777" w:rsidR="00D16D32" w:rsidRPr="008526DC" w:rsidRDefault="00D16D32" w:rsidP="00F23312">
      <w:pPr>
        <w:spacing w:after="0" w:line="240" w:lineRule="auto"/>
        <w:jc w:val="both"/>
        <w:rPr>
          <w:rFonts w:ascii="Times New Roman" w:hAnsi="Times New Roman" w:cs="Times New Roman"/>
          <w:lang w:val="ro-RO"/>
        </w:rPr>
      </w:pPr>
    </w:p>
    <w:p w14:paraId="093F6240" w14:textId="30A92BDF" w:rsidR="00D16D32" w:rsidRPr="008526DC" w:rsidRDefault="00D16D32" w:rsidP="00F23312">
      <w:pPr>
        <w:spacing w:after="0" w:line="240" w:lineRule="auto"/>
        <w:jc w:val="both"/>
        <w:rPr>
          <w:rFonts w:ascii="Times New Roman" w:hAnsi="Times New Roman" w:cs="Times New Roman"/>
          <w:lang w:val="ro-RO"/>
        </w:rPr>
      </w:pPr>
      <w:r w:rsidRPr="008526DC">
        <w:rPr>
          <w:rFonts w:ascii="Times New Roman" w:hAnsi="Times New Roman" w:cs="Times New Roman"/>
          <w:lang w:val="ro-RO"/>
        </w:rPr>
        <w:t>Semnatura: ___________________</w:t>
      </w:r>
    </w:p>
    <w:p w14:paraId="1C3CE98B" w14:textId="77777777" w:rsidR="00D16D32" w:rsidRPr="008526DC" w:rsidRDefault="00D16D32" w:rsidP="00F23312">
      <w:pPr>
        <w:spacing w:after="0" w:line="240" w:lineRule="auto"/>
        <w:jc w:val="both"/>
        <w:rPr>
          <w:rFonts w:ascii="Times New Roman" w:hAnsi="Times New Roman" w:cs="Times New Roman"/>
          <w:lang w:val="ro-RO"/>
        </w:rPr>
      </w:pPr>
    </w:p>
    <w:p w14:paraId="765DF08B" w14:textId="2A978D94" w:rsidR="00D16D32" w:rsidRPr="008526DC" w:rsidRDefault="00D16D32" w:rsidP="00D16D32">
      <w:pPr>
        <w:spacing w:after="0" w:line="240" w:lineRule="auto"/>
        <w:jc w:val="both"/>
        <w:rPr>
          <w:rFonts w:ascii="Times New Roman" w:hAnsi="Times New Roman" w:cs="Times New Roman"/>
          <w:lang w:val="ro-RO"/>
        </w:rPr>
      </w:pPr>
      <w:r w:rsidRPr="008526DC">
        <w:rPr>
          <w:rFonts w:ascii="Times New Roman" w:hAnsi="Times New Roman" w:cs="Times New Roman"/>
          <w:lang w:val="ro-RO"/>
        </w:rPr>
        <w:t>MEMBRU DIRECTORAT</w:t>
      </w:r>
    </w:p>
    <w:p w14:paraId="0CE20108" w14:textId="6D61845E" w:rsidR="00D16D32" w:rsidRPr="008526DC" w:rsidRDefault="00D16D32" w:rsidP="00D16D32">
      <w:pPr>
        <w:spacing w:after="0" w:line="240" w:lineRule="auto"/>
        <w:jc w:val="both"/>
        <w:rPr>
          <w:rFonts w:ascii="Times New Roman" w:hAnsi="Times New Roman" w:cs="Times New Roman"/>
          <w:lang w:val="ro-RO"/>
        </w:rPr>
      </w:pPr>
      <w:r w:rsidRPr="008526DC">
        <w:rPr>
          <w:rFonts w:ascii="Times New Roman" w:hAnsi="Times New Roman" w:cs="Times New Roman"/>
          <w:lang w:val="ro-RO"/>
        </w:rPr>
        <w:t>dl. Cosmin Vlad</w:t>
      </w:r>
    </w:p>
    <w:p w14:paraId="2256801C" w14:textId="77777777" w:rsidR="00D16D32" w:rsidRPr="008526DC" w:rsidRDefault="00D16D32" w:rsidP="00D16D32">
      <w:pPr>
        <w:spacing w:after="0" w:line="240" w:lineRule="auto"/>
        <w:jc w:val="both"/>
        <w:rPr>
          <w:rFonts w:ascii="Times New Roman" w:hAnsi="Times New Roman" w:cs="Times New Roman"/>
          <w:lang w:val="ro-RO"/>
        </w:rPr>
      </w:pPr>
    </w:p>
    <w:p w14:paraId="6829A52F" w14:textId="649E96C5" w:rsidR="00D16D32" w:rsidRPr="008526DC" w:rsidRDefault="00D16D32" w:rsidP="00D16D32">
      <w:pPr>
        <w:spacing w:after="0" w:line="240" w:lineRule="auto"/>
        <w:jc w:val="both"/>
        <w:rPr>
          <w:rFonts w:ascii="Times New Roman" w:hAnsi="Times New Roman" w:cs="Times New Roman"/>
          <w:lang w:val="ro-RO"/>
        </w:rPr>
      </w:pPr>
      <w:r w:rsidRPr="008526DC">
        <w:rPr>
          <w:rFonts w:ascii="Times New Roman" w:hAnsi="Times New Roman" w:cs="Times New Roman"/>
          <w:lang w:val="ro-RO"/>
        </w:rPr>
        <w:t>Semnatura: ___________________</w:t>
      </w:r>
    </w:p>
    <w:p w14:paraId="4ADE0871" w14:textId="77777777" w:rsidR="00D16D32" w:rsidRPr="008526DC" w:rsidRDefault="00D16D32" w:rsidP="00F23312">
      <w:pPr>
        <w:spacing w:after="0" w:line="240" w:lineRule="auto"/>
        <w:jc w:val="both"/>
        <w:rPr>
          <w:rFonts w:ascii="Times New Roman" w:hAnsi="Times New Roman" w:cs="Times New Roman"/>
          <w:lang w:val="ro-RO"/>
        </w:rPr>
      </w:pPr>
    </w:p>
    <w:p w14:paraId="67E2FDDE" w14:textId="217E3BCE" w:rsidR="00D16D32" w:rsidRPr="008526DC" w:rsidRDefault="00D16D32" w:rsidP="00D16D32">
      <w:pPr>
        <w:spacing w:after="0" w:line="240" w:lineRule="auto"/>
        <w:jc w:val="both"/>
        <w:rPr>
          <w:rFonts w:ascii="Times New Roman" w:hAnsi="Times New Roman" w:cs="Times New Roman"/>
          <w:lang w:val="ro-RO"/>
        </w:rPr>
      </w:pPr>
      <w:r w:rsidRPr="008526DC">
        <w:rPr>
          <w:rFonts w:ascii="Times New Roman" w:hAnsi="Times New Roman" w:cs="Times New Roman"/>
          <w:lang w:val="ro-RO"/>
        </w:rPr>
        <w:t>MEMBRU DIRECTORAT</w:t>
      </w:r>
    </w:p>
    <w:p w14:paraId="0A320C5D" w14:textId="4E5D2420" w:rsidR="00D16D32" w:rsidRPr="008526DC" w:rsidRDefault="00D16D32" w:rsidP="00D16D32">
      <w:pPr>
        <w:spacing w:after="0" w:line="240" w:lineRule="auto"/>
        <w:jc w:val="both"/>
        <w:rPr>
          <w:rFonts w:ascii="Times New Roman" w:hAnsi="Times New Roman" w:cs="Times New Roman"/>
          <w:lang w:val="ro-RO"/>
        </w:rPr>
      </w:pPr>
      <w:r w:rsidRPr="008526DC">
        <w:rPr>
          <w:rFonts w:ascii="Times New Roman" w:hAnsi="Times New Roman" w:cs="Times New Roman"/>
          <w:lang w:val="ro-RO"/>
        </w:rPr>
        <w:t>dl. Thomas Reindl</w:t>
      </w:r>
    </w:p>
    <w:p w14:paraId="45B59795" w14:textId="77777777" w:rsidR="00D16D32" w:rsidRPr="008526DC" w:rsidRDefault="00D16D32" w:rsidP="00D16D32">
      <w:pPr>
        <w:spacing w:after="0" w:line="240" w:lineRule="auto"/>
        <w:jc w:val="both"/>
        <w:rPr>
          <w:rFonts w:ascii="Times New Roman" w:hAnsi="Times New Roman" w:cs="Times New Roman"/>
          <w:lang w:val="ro-RO"/>
        </w:rPr>
      </w:pPr>
    </w:p>
    <w:p w14:paraId="1AD20735" w14:textId="2947FABA" w:rsidR="00D16D32" w:rsidRPr="008526DC" w:rsidRDefault="00D16D32" w:rsidP="00D16D32">
      <w:pPr>
        <w:spacing w:after="0" w:line="240" w:lineRule="auto"/>
        <w:jc w:val="both"/>
        <w:rPr>
          <w:rFonts w:ascii="Times New Roman" w:hAnsi="Times New Roman" w:cs="Times New Roman"/>
          <w:lang w:val="ro-RO"/>
        </w:rPr>
      </w:pPr>
      <w:r w:rsidRPr="008526DC">
        <w:rPr>
          <w:rFonts w:ascii="Times New Roman" w:hAnsi="Times New Roman" w:cs="Times New Roman"/>
          <w:lang w:val="ro-RO"/>
        </w:rPr>
        <w:t>Semnatura: ___________________</w:t>
      </w:r>
    </w:p>
    <w:p w14:paraId="35F8B0FB" w14:textId="77777777" w:rsidR="00D16D32" w:rsidRPr="008526DC" w:rsidRDefault="00D16D32" w:rsidP="00F23312">
      <w:pPr>
        <w:spacing w:after="0" w:line="240" w:lineRule="auto"/>
        <w:jc w:val="both"/>
        <w:rPr>
          <w:rFonts w:ascii="Times New Roman" w:hAnsi="Times New Roman" w:cs="Times New Roman"/>
          <w:lang w:val="ro-RO"/>
        </w:rPr>
      </w:pPr>
    </w:p>
    <w:p w14:paraId="79602001" w14:textId="77777777" w:rsidR="000B42C3" w:rsidRPr="008526DC" w:rsidRDefault="000B42C3" w:rsidP="00F23312">
      <w:pPr>
        <w:rPr>
          <w:lang w:val="ro-RO"/>
        </w:rPr>
      </w:pPr>
    </w:p>
    <w:sectPr w:rsidR="000B42C3" w:rsidRPr="008526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A53A" w14:textId="77777777" w:rsidR="00E957B5" w:rsidRDefault="00E957B5" w:rsidP="00B56193">
      <w:pPr>
        <w:spacing w:after="0" w:line="240" w:lineRule="auto"/>
      </w:pPr>
      <w:r>
        <w:separator/>
      </w:r>
    </w:p>
  </w:endnote>
  <w:endnote w:type="continuationSeparator" w:id="0">
    <w:p w14:paraId="0DFE6763" w14:textId="77777777" w:rsidR="00E957B5" w:rsidRDefault="00E957B5" w:rsidP="00B5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028024"/>
      <w:docPartObj>
        <w:docPartGallery w:val="Page Numbers (Bottom of Page)"/>
        <w:docPartUnique/>
      </w:docPartObj>
    </w:sdtPr>
    <w:sdtContent>
      <w:p w14:paraId="3F123FDE" w14:textId="7EC0AF3C" w:rsidR="00B56193" w:rsidRDefault="00B56193">
        <w:pPr>
          <w:pStyle w:val="Footer"/>
          <w:jc w:val="center"/>
        </w:pPr>
        <w:r>
          <w:fldChar w:fldCharType="begin"/>
        </w:r>
        <w:r>
          <w:instrText>PAGE   \* MERGEFORMAT</w:instrText>
        </w:r>
        <w:r>
          <w:fldChar w:fldCharType="separate"/>
        </w:r>
        <w:r>
          <w:rPr>
            <w:lang w:val="en-GB"/>
          </w:rPr>
          <w:t>2</w:t>
        </w:r>
        <w:r>
          <w:fldChar w:fldCharType="end"/>
        </w:r>
      </w:p>
    </w:sdtContent>
  </w:sdt>
  <w:p w14:paraId="7341922E" w14:textId="77777777" w:rsidR="00B56193" w:rsidRDefault="00B56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486C" w14:textId="77777777" w:rsidR="00E957B5" w:rsidRDefault="00E957B5" w:rsidP="00B56193">
      <w:pPr>
        <w:spacing w:after="0" w:line="240" w:lineRule="auto"/>
      </w:pPr>
      <w:r>
        <w:separator/>
      </w:r>
    </w:p>
  </w:footnote>
  <w:footnote w:type="continuationSeparator" w:id="0">
    <w:p w14:paraId="5B4F4CFC" w14:textId="77777777" w:rsidR="00E957B5" w:rsidRDefault="00E957B5" w:rsidP="00B56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8C5"/>
    <w:multiLevelType w:val="hybridMultilevel"/>
    <w:tmpl w:val="543620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9201E70"/>
    <w:multiLevelType w:val="hybridMultilevel"/>
    <w:tmpl w:val="C3285E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A57417"/>
    <w:multiLevelType w:val="hybridMultilevel"/>
    <w:tmpl w:val="648262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36045"/>
    <w:multiLevelType w:val="hybridMultilevel"/>
    <w:tmpl w:val="FDDA52C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3697F8C"/>
    <w:multiLevelType w:val="hybridMultilevel"/>
    <w:tmpl w:val="53CE7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07F93"/>
    <w:multiLevelType w:val="hybridMultilevel"/>
    <w:tmpl w:val="E3EA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C35DF"/>
    <w:multiLevelType w:val="hybridMultilevel"/>
    <w:tmpl w:val="F4BC89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413B1A"/>
    <w:multiLevelType w:val="hybridMultilevel"/>
    <w:tmpl w:val="9BF2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E4FC6"/>
    <w:multiLevelType w:val="multilevel"/>
    <w:tmpl w:val="413891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6BF67951"/>
    <w:multiLevelType w:val="multilevel"/>
    <w:tmpl w:val="B3C87682"/>
    <w:lvl w:ilvl="0">
      <w:start w:val="1"/>
      <w:numFmt w:val="upperRoman"/>
      <w:pStyle w:val="TITLE1"/>
      <w:lvlText w:val="%1."/>
      <w:lvlJc w:val="left"/>
      <w:pPr>
        <w:tabs>
          <w:tab w:val="num" w:pos="510"/>
        </w:tabs>
        <w:ind w:left="510" w:hanging="51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Restart w:val="0"/>
      <w:pStyle w:val="Level1"/>
      <w:lvlText w:val="%2."/>
      <w:lvlJc w:val="left"/>
      <w:pPr>
        <w:tabs>
          <w:tab w:val="num" w:pos="510"/>
        </w:tabs>
        <w:ind w:left="510" w:hanging="510"/>
      </w:pPr>
      <w:rPr>
        <w:rFonts w:ascii="Georgia" w:hAnsi="Georgia" w:hint="default"/>
        <w:b/>
        <w:i w:val="0"/>
        <w:color w:val="auto"/>
        <w:sz w:val="20"/>
      </w:rPr>
    </w:lvl>
    <w:lvl w:ilvl="2">
      <w:start w:val="1"/>
      <w:numFmt w:val="decimal"/>
      <w:pStyle w:val="Level2"/>
      <w:lvlText w:val="%2.%3."/>
      <w:lvlJc w:val="left"/>
      <w:pPr>
        <w:tabs>
          <w:tab w:val="num" w:pos="510"/>
        </w:tabs>
        <w:ind w:left="510" w:hanging="510"/>
      </w:pPr>
      <w:rPr>
        <w:rFonts w:ascii="Georgia" w:hAnsi="Georgia" w:hint="default"/>
        <w:b w:val="0"/>
        <w:i/>
        <w:color w:val="auto"/>
        <w:sz w:val="20"/>
      </w:rPr>
    </w:lvl>
    <w:lvl w:ilvl="3">
      <w:start w:val="1"/>
      <w:numFmt w:val="decimal"/>
      <w:pStyle w:val="Level3"/>
      <w:lvlText w:val="%2.%3.%4."/>
      <w:lvlJc w:val="left"/>
      <w:pPr>
        <w:tabs>
          <w:tab w:val="num" w:pos="1260"/>
        </w:tabs>
        <w:ind w:left="1260" w:hanging="700"/>
      </w:pPr>
      <w:rPr>
        <w:rFonts w:ascii="Georgia" w:hAnsi="Georgia" w:hint="default"/>
        <w:b w:val="0"/>
        <w:i w:val="0"/>
        <w:color w:val="auto"/>
        <w:sz w:val="20"/>
      </w:rPr>
    </w:lvl>
    <w:lvl w:ilvl="4">
      <w:start w:val="1"/>
      <w:numFmt w:val="lowerRoman"/>
      <w:pStyle w:val="Level4"/>
      <w:lvlText w:val="%5."/>
      <w:lvlJc w:val="left"/>
      <w:pPr>
        <w:tabs>
          <w:tab w:val="num" w:pos="1680"/>
        </w:tabs>
        <w:ind w:left="1680" w:hanging="420"/>
      </w:pPr>
      <w:rPr>
        <w:rFonts w:ascii="Georgia" w:hAnsi="Georgia" w:hint="default"/>
        <w:b w:val="0"/>
        <w:i w:val="0"/>
        <w:color w:val="auto"/>
        <w:sz w:val="20"/>
      </w:rPr>
    </w:lvl>
    <w:lvl w:ilvl="5">
      <w:start w:val="1"/>
      <w:numFmt w:val="lowerLetter"/>
      <w:pStyle w:val="Level5"/>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tabs>
          <w:tab w:val="num" w:pos="-31680"/>
        </w:tabs>
        <w:ind w:left="-32767" w:firstLine="0"/>
      </w:pPr>
      <w:rPr>
        <w:rFonts w:hint="default"/>
      </w:rPr>
    </w:lvl>
    <w:lvl w:ilvl="7">
      <w:start w:val="1"/>
      <w:numFmt w:val="none"/>
      <w:lvlText w:val="%8."/>
      <w:lvlJc w:val="left"/>
      <w:pPr>
        <w:tabs>
          <w:tab w:val="num" w:pos="-31680"/>
        </w:tabs>
        <w:ind w:left="-32767" w:firstLine="0"/>
      </w:pPr>
      <w:rPr>
        <w:rFonts w:hint="default"/>
      </w:rPr>
    </w:lvl>
    <w:lvl w:ilvl="8">
      <w:start w:val="1"/>
      <w:numFmt w:val="none"/>
      <w:lvlText w:val="%9."/>
      <w:lvlJc w:val="left"/>
      <w:pPr>
        <w:tabs>
          <w:tab w:val="num" w:pos="-31680"/>
        </w:tabs>
        <w:ind w:left="-32767" w:firstLine="0"/>
      </w:pPr>
      <w:rPr>
        <w:rFonts w:hint="default"/>
      </w:rPr>
    </w:lvl>
  </w:abstractNum>
  <w:abstractNum w:abstractNumId="10" w15:restartNumberingAfterBreak="0">
    <w:nsid w:val="766B4275"/>
    <w:multiLevelType w:val="hybridMultilevel"/>
    <w:tmpl w:val="85D846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26176951">
    <w:abstractNumId w:val="8"/>
  </w:num>
  <w:num w:numId="2" w16cid:durableId="523373155">
    <w:abstractNumId w:val="4"/>
  </w:num>
  <w:num w:numId="3" w16cid:durableId="1463840046">
    <w:abstractNumId w:val="7"/>
  </w:num>
  <w:num w:numId="4" w16cid:durableId="67964207">
    <w:abstractNumId w:val="10"/>
  </w:num>
  <w:num w:numId="5" w16cid:durableId="1417824090">
    <w:abstractNumId w:val="1"/>
  </w:num>
  <w:num w:numId="6" w16cid:durableId="724305216">
    <w:abstractNumId w:val="3"/>
  </w:num>
  <w:num w:numId="7" w16cid:durableId="326633386">
    <w:abstractNumId w:val="6"/>
  </w:num>
  <w:num w:numId="8" w16cid:durableId="1015229739">
    <w:abstractNumId w:val="0"/>
  </w:num>
  <w:num w:numId="9" w16cid:durableId="1662736718">
    <w:abstractNumId w:val="5"/>
  </w:num>
  <w:num w:numId="10" w16cid:durableId="1484618367">
    <w:abstractNumId w:val="2"/>
  </w:num>
  <w:num w:numId="11" w16cid:durableId="320544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27"/>
    <w:rsid w:val="00001D89"/>
    <w:rsid w:val="00006513"/>
    <w:rsid w:val="000119AF"/>
    <w:rsid w:val="00017AE1"/>
    <w:rsid w:val="00055466"/>
    <w:rsid w:val="000574E8"/>
    <w:rsid w:val="000607A0"/>
    <w:rsid w:val="000B42C3"/>
    <w:rsid w:val="000C0E20"/>
    <w:rsid w:val="000D462B"/>
    <w:rsid w:val="000E6A0E"/>
    <w:rsid w:val="000F7C45"/>
    <w:rsid w:val="0010045C"/>
    <w:rsid w:val="00113C85"/>
    <w:rsid w:val="001244AA"/>
    <w:rsid w:val="00146D07"/>
    <w:rsid w:val="001539CC"/>
    <w:rsid w:val="001757FC"/>
    <w:rsid w:val="001A53EA"/>
    <w:rsid w:val="001B2577"/>
    <w:rsid w:val="001B49DA"/>
    <w:rsid w:val="001C6B41"/>
    <w:rsid w:val="001C7A14"/>
    <w:rsid w:val="001D1DAD"/>
    <w:rsid w:val="001D4996"/>
    <w:rsid w:val="001D4E66"/>
    <w:rsid w:val="001E7181"/>
    <w:rsid w:val="001F3F2B"/>
    <w:rsid w:val="001F7F5F"/>
    <w:rsid w:val="002013E3"/>
    <w:rsid w:val="00201C3D"/>
    <w:rsid w:val="002344FF"/>
    <w:rsid w:val="00244D2F"/>
    <w:rsid w:val="00251845"/>
    <w:rsid w:val="00251DA8"/>
    <w:rsid w:val="002671A3"/>
    <w:rsid w:val="00271CE9"/>
    <w:rsid w:val="00273331"/>
    <w:rsid w:val="002D20D4"/>
    <w:rsid w:val="002F22A5"/>
    <w:rsid w:val="00300156"/>
    <w:rsid w:val="00304C45"/>
    <w:rsid w:val="00340089"/>
    <w:rsid w:val="00354FA2"/>
    <w:rsid w:val="00356DF3"/>
    <w:rsid w:val="00365C40"/>
    <w:rsid w:val="003665EE"/>
    <w:rsid w:val="00382A6B"/>
    <w:rsid w:val="00390F3B"/>
    <w:rsid w:val="003B2174"/>
    <w:rsid w:val="003B5C00"/>
    <w:rsid w:val="003B63BB"/>
    <w:rsid w:val="003C0C6F"/>
    <w:rsid w:val="003C606B"/>
    <w:rsid w:val="003C7764"/>
    <w:rsid w:val="003D6DB4"/>
    <w:rsid w:val="003E2AED"/>
    <w:rsid w:val="00400228"/>
    <w:rsid w:val="00402891"/>
    <w:rsid w:val="00407313"/>
    <w:rsid w:val="00424581"/>
    <w:rsid w:val="004302E9"/>
    <w:rsid w:val="00432293"/>
    <w:rsid w:val="00453465"/>
    <w:rsid w:val="0045654D"/>
    <w:rsid w:val="00470B5A"/>
    <w:rsid w:val="00475975"/>
    <w:rsid w:val="004923E0"/>
    <w:rsid w:val="0049362A"/>
    <w:rsid w:val="00496374"/>
    <w:rsid w:val="004A1B1B"/>
    <w:rsid w:val="004C34C3"/>
    <w:rsid w:val="004D63EC"/>
    <w:rsid w:val="004E2827"/>
    <w:rsid w:val="004E2971"/>
    <w:rsid w:val="004E48A8"/>
    <w:rsid w:val="004F570C"/>
    <w:rsid w:val="0050196F"/>
    <w:rsid w:val="00502AF7"/>
    <w:rsid w:val="0050647F"/>
    <w:rsid w:val="00514E42"/>
    <w:rsid w:val="005158F7"/>
    <w:rsid w:val="005161EA"/>
    <w:rsid w:val="00520EEB"/>
    <w:rsid w:val="005356CA"/>
    <w:rsid w:val="005422DA"/>
    <w:rsid w:val="00557C58"/>
    <w:rsid w:val="00563B7C"/>
    <w:rsid w:val="00584732"/>
    <w:rsid w:val="005C1FAE"/>
    <w:rsid w:val="005E22DF"/>
    <w:rsid w:val="005E3FEB"/>
    <w:rsid w:val="00605E86"/>
    <w:rsid w:val="0061470B"/>
    <w:rsid w:val="00615372"/>
    <w:rsid w:val="00650409"/>
    <w:rsid w:val="00663A32"/>
    <w:rsid w:val="00672970"/>
    <w:rsid w:val="006826A0"/>
    <w:rsid w:val="00682EDD"/>
    <w:rsid w:val="006832ED"/>
    <w:rsid w:val="006A0AFB"/>
    <w:rsid w:val="006A4021"/>
    <w:rsid w:val="006D0707"/>
    <w:rsid w:val="006D1D74"/>
    <w:rsid w:val="006D4AB8"/>
    <w:rsid w:val="006F77E9"/>
    <w:rsid w:val="00700134"/>
    <w:rsid w:val="00703468"/>
    <w:rsid w:val="007047A3"/>
    <w:rsid w:val="00717435"/>
    <w:rsid w:val="00720C8D"/>
    <w:rsid w:val="00743D1B"/>
    <w:rsid w:val="007540B3"/>
    <w:rsid w:val="00755419"/>
    <w:rsid w:val="00775A82"/>
    <w:rsid w:val="00787AA2"/>
    <w:rsid w:val="00790239"/>
    <w:rsid w:val="007C414F"/>
    <w:rsid w:val="007E2197"/>
    <w:rsid w:val="007F2659"/>
    <w:rsid w:val="00800B68"/>
    <w:rsid w:val="00811326"/>
    <w:rsid w:val="00816B8E"/>
    <w:rsid w:val="00852230"/>
    <w:rsid w:val="008526DC"/>
    <w:rsid w:val="00852717"/>
    <w:rsid w:val="00872E2F"/>
    <w:rsid w:val="00880771"/>
    <w:rsid w:val="0088083B"/>
    <w:rsid w:val="00890B92"/>
    <w:rsid w:val="00892953"/>
    <w:rsid w:val="00894781"/>
    <w:rsid w:val="008A06BA"/>
    <w:rsid w:val="008A29AF"/>
    <w:rsid w:val="008A2A12"/>
    <w:rsid w:val="008A2E11"/>
    <w:rsid w:val="008A583E"/>
    <w:rsid w:val="008C0446"/>
    <w:rsid w:val="008C2F22"/>
    <w:rsid w:val="008C3144"/>
    <w:rsid w:val="008E5D7D"/>
    <w:rsid w:val="0090043C"/>
    <w:rsid w:val="0090339C"/>
    <w:rsid w:val="00933FB9"/>
    <w:rsid w:val="00936FF2"/>
    <w:rsid w:val="00956528"/>
    <w:rsid w:val="0097687B"/>
    <w:rsid w:val="0098043E"/>
    <w:rsid w:val="009821B5"/>
    <w:rsid w:val="009926BE"/>
    <w:rsid w:val="009B3C94"/>
    <w:rsid w:val="009B4823"/>
    <w:rsid w:val="009B57D7"/>
    <w:rsid w:val="009B71E9"/>
    <w:rsid w:val="009C4845"/>
    <w:rsid w:val="009D5262"/>
    <w:rsid w:val="009E327A"/>
    <w:rsid w:val="009F681D"/>
    <w:rsid w:val="00A02419"/>
    <w:rsid w:val="00A034E8"/>
    <w:rsid w:val="00A03C3D"/>
    <w:rsid w:val="00A11E6B"/>
    <w:rsid w:val="00A1465B"/>
    <w:rsid w:val="00A3138E"/>
    <w:rsid w:val="00A6551E"/>
    <w:rsid w:val="00A86B44"/>
    <w:rsid w:val="00A97A60"/>
    <w:rsid w:val="00AA3BCC"/>
    <w:rsid w:val="00AB5FC8"/>
    <w:rsid w:val="00AC1D87"/>
    <w:rsid w:val="00AD3C83"/>
    <w:rsid w:val="00AE3F6B"/>
    <w:rsid w:val="00AE723E"/>
    <w:rsid w:val="00AF61B3"/>
    <w:rsid w:val="00B0002B"/>
    <w:rsid w:val="00B03B97"/>
    <w:rsid w:val="00B135EB"/>
    <w:rsid w:val="00B15C80"/>
    <w:rsid w:val="00B237DD"/>
    <w:rsid w:val="00B56193"/>
    <w:rsid w:val="00B67A42"/>
    <w:rsid w:val="00B80CC8"/>
    <w:rsid w:val="00B936CC"/>
    <w:rsid w:val="00BA6ACB"/>
    <w:rsid w:val="00C040F9"/>
    <w:rsid w:val="00C13687"/>
    <w:rsid w:val="00C42776"/>
    <w:rsid w:val="00C53102"/>
    <w:rsid w:val="00C80A3F"/>
    <w:rsid w:val="00C82D87"/>
    <w:rsid w:val="00C854F8"/>
    <w:rsid w:val="00CA3D3F"/>
    <w:rsid w:val="00CB3778"/>
    <w:rsid w:val="00CB37CD"/>
    <w:rsid w:val="00CC43E3"/>
    <w:rsid w:val="00CD6234"/>
    <w:rsid w:val="00CE4E80"/>
    <w:rsid w:val="00CE789D"/>
    <w:rsid w:val="00D063CF"/>
    <w:rsid w:val="00D146F5"/>
    <w:rsid w:val="00D149BC"/>
    <w:rsid w:val="00D16D32"/>
    <w:rsid w:val="00D273B2"/>
    <w:rsid w:val="00D33120"/>
    <w:rsid w:val="00D33F49"/>
    <w:rsid w:val="00D53227"/>
    <w:rsid w:val="00D5738C"/>
    <w:rsid w:val="00D61A23"/>
    <w:rsid w:val="00D7258F"/>
    <w:rsid w:val="00D8187A"/>
    <w:rsid w:val="00D81ADB"/>
    <w:rsid w:val="00D843EE"/>
    <w:rsid w:val="00D87B05"/>
    <w:rsid w:val="00D97074"/>
    <w:rsid w:val="00DA2842"/>
    <w:rsid w:val="00DA62DA"/>
    <w:rsid w:val="00DB1E5F"/>
    <w:rsid w:val="00DB3661"/>
    <w:rsid w:val="00DB59E2"/>
    <w:rsid w:val="00DB75B1"/>
    <w:rsid w:val="00DC0A35"/>
    <w:rsid w:val="00DC69EF"/>
    <w:rsid w:val="00DE33A2"/>
    <w:rsid w:val="00E16D0C"/>
    <w:rsid w:val="00E53007"/>
    <w:rsid w:val="00E74C09"/>
    <w:rsid w:val="00E92C9A"/>
    <w:rsid w:val="00E957B5"/>
    <w:rsid w:val="00EA06F1"/>
    <w:rsid w:val="00EA1352"/>
    <w:rsid w:val="00EE2878"/>
    <w:rsid w:val="00EE2AEB"/>
    <w:rsid w:val="00EE39DB"/>
    <w:rsid w:val="00EF77B9"/>
    <w:rsid w:val="00F002CC"/>
    <w:rsid w:val="00F16BA6"/>
    <w:rsid w:val="00F21F46"/>
    <w:rsid w:val="00F2250A"/>
    <w:rsid w:val="00F23312"/>
    <w:rsid w:val="00F442DA"/>
    <w:rsid w:val="00F46E96"/>
    <w:rsid w:val="00F618BE"/>
    <w:rsid w:val="00F643C8"/>
    <w:rsid w:val="00F74F65"/>
    <w:rsid w:val="00F76919"/>
    <w:rsid w:val="00F86D22"/>
    <w:rsid w:val="00FB33CC"/>
    <w:rsid w:val="00FB77A4"/>
    <w:rsid w:val="00FC0065"/>
    <w:rsid w:val="00FD6507"/>
    <w:rsid w:val="00FE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A7F9"/>
  <w15:chartTrackingRefBased/>
  <w15:docId w15:val="{66290F07-D609-412A-8F70-1E141A4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27"/>
  </w:style>
  <w:style w:type="paragraph" w:styleId="Heading1">
    <w:name w:val="heading 1"/>
    <w:basedOn w:val="Normal"/>
    <w:next w:val="Normal"/>
    <w:link w:val="Heading1Char"/>
    <w:uiPriority w:val="9"/>
    <w:qFormat/>
    <w:rsid w:val="004E2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27"/>
    <w:rPr>
      <w:rFonts w:eastAsiaTheme="majorEastAsia" w:cstheme="majorBidi"/>
      <w:color w:val="272727" w:themeColor="text1" w:themeTint="D8"/>
    </w:rPr>
  </w:style>
  <w:style w:type="paragraph" w:styleId="Title">
    <w:name w:val="Title"/>
    <w:basedOn w:val="Normal"/>
    <w:next w:val="Normal"/>
    <w:link w:val="TitleChar"/>
    <w:uiPriority w:val="10"/>
    <w:qFormat/>
    <w:rsid w:val="004E2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27"/>
    <w:pPr>
      <w:spacing w:before="160"/>
      <w:jc w:val="center"/>
    </w:pPr>
    <w:rPr>
      <w:i/>
      <w:iCs/>
      <w:color w:val="404040" w:themeColor="text1" w:themeTint="BF"/>
    </w:rPr>
  </w:style>
  <w:style w:type="character" w:customStyle="1" w:styleId="QuoteChar">
    <w:name w:val="Quote Char"/>
    <w:basedOn w:val="DefaultParagraphFont"/>
    <w:link w:val="Quote"/>
    <w:uiPriority w:val="29"/>
    <w:rsid w:val="004E2827"/>
    <w:rPr>
      <w:i/>
      <w:iCs/>
      <w:color w:val="404040" w:themeColor="text1" w:themeTint="BF"/>
    </w:rPr>
  </w:style>
  <w:style w:type="paragraph" w:styleId="ListParagraph">
    <w:name w:val="List Paragraph"/>
    <w:basedOn w:val="Normal"/>
    <w:uiPriority w:val="34"/>
    <w:qFormat/>
    <w:rsid w:val="004E2827"/>
    <w:pPr>
      <w:ind w:left="720"/>
      <w:contextualSpacing/>
    </w:pPr>
  </w:style>
  <w:style w:type="character" w:styleId="IntenseEmphasis">
    <w:name w:val="Intense Emphasis"/>
    <w:basedOn w:val="DefaultParagraphFont"/>
    <w:uiPriority w:val="21"/>
    <w:qFormat/>
    <w:rsid w:val="004E2827"/>
    <w:rPr>
      <w:i/>
      <w:iCs/>
      <w:color w:val="0F4761" w:themeColor="accent1" w:themeShade="BF"/>
    </w:rPr>
  </w:style>
  <w:style w:type="paragraph" w:styleId="IntenseQuote">
    <w:name w:val="Intense Quote"/>
    <w:basedOn w:val="Normal"/>
    <w:next w:val="Normal"/>
    <w:link w:val="IntenseQuoteChar"/>
    <w:uiPriority w:val="30"/>
    <w:qFormat/>
    <w:rsid w:val="004E2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27"/>
    <w:rPr>
      <w:i/>
      <w:iCs/>
      <w:color w:val="0F4761" w:themeColor="accent1" w:themeShade="BF"/>
    </w:rPr>
  </w:style>
  <w:style w:type="character" w:styleId="IntenseReference">
    <w:name w:val="Intense Reference"/>
    <w:basedOn w:val="DefaultParagraphFont"/>
    <w:uiPriority w:val="32"/>
    <w:qFormat/>
    <w:rsid w:val="004E2827"/>
    <w:rPr>
      <w:b/>
      <w:bCs/>
      <w:smallCaps/>
      <w:color w:val="0F4761" w:themeColor="accent1" w:themeShade="BF"/>
      <w:spacing w:val="5"/>
    </w:rPr>
  </w:style>
  <w:style w:type="character" w:styleId="Hyperlink">
    <w:name w:val="Hyperlink"/>
    <w:basedOn w:val="DefaultParagraphFont"/>
    <w:uiPriority w:val="99"/>
    <w:unhideWhenUsed/>
    <w:rsid w:val="004E2827"/>
    <w:rPr>
      <w:color w:val="467886" w:themeColor="hyperlink"/>
      <w:u w:val="single"/>
    </w:rPr>
  </w:style>
  <w:style w:type="paragraph" w:styleId="Revision">
    <w:name w:val="Revision"/>
    <w:hidden/>
    <w:uiPriority w:val="99"/>
    <w:semiHidden/>
    <w:rsid w:val="00D063CF"/>
    <w:pPr>
      <w:spacing w:after="0" w:line="240" w:lineRule="auto"/>
    </w:pPr>
  </w:style>
  <w:style w:type="paragraph" w:customStyle="1" w:styleId="Level1">
    <w:name w:val="Level 1"/>
    <w:basedOn w:val="Heading2"/>
    <w:link w:val="Level1Char"/>
    <w:uiPriority w:val="3"/>
    <w:qFormat/>
    <w:rsid w:val="00703468"/>
    <w:pPr>
      <w:keepNext w:val="0"/>
      <w:keepLines w:val="0"/>
      <w:numPr>
        <w:ilvl w:val="1"/>
        <w:numId w:val="11"/>
      </w:numPr>
      <w:spacing w:before="0" w:after="140" w:line="280" w:lineRule="exact"/>
      <w:jc w:val="both"/>
    </w:pPr>
    <w:rPr>
      <w:rFonts w:ascii="Georgia" w:eastAsia="Times New Roman" w:hAnsi="Georgia" w:cs="Arial"/>
      <w:b/>
      <w:bCs/>
      <w:iCs/>
      <w:color w:val="auto"/>
      <w:kern w:val="0"/>
      <w:sz w:val="20"/>
      <w:szCs w:val="28"/>
      <w14:ligatures w14:val="none"/>
    </w:rPr>
  </w:style>
  <w:style w:type="character" w:customStyle="1" w:styleId="Level1Char">
    <w:name w:val="Level 1 Char"/>
    <w:link w:val="Level1"/>
    <w:uiPriority w:val="3"/>
    <w:rsid w:val="00703468"/>
    <w:rPr>
      <w:rFonts w:ascii="Georgia" w:eastAsia="Times New Roman" w:hAnsi="Georgia" w:cs="Arial"/>
      <w:b/>
      <w:bCs/>
      <w:iCs/>
      <w:kern w:val="0"/>
      <w:sz w:val="20"/>
      <w:szCs w:val="28"/>
      <w14:ligatures w14:val="none"/>
    </w:rPr>
  </w:style>
  <w:style w:type="paragraph" w:customStyle="1" w:styleId="Level2">
    <w:name w:val="Level 2"/>
    <w:basedOn w:val="Heading3"/>
    <w:uiPriority w:val="3"/>
    <w:qFormat/>
    <w:rsid w:val="00703468"/>
    <w:pPr>
      <w:keepNext w:val="0"/>
      <w:keepLines w:val="0"/>
      <w:numPr>
        <w:ilvl w:val="2"/>
        <w:numId w:val="11"/>
      </w:numPr>
      <w:tabs>
        <w:tab w:val="clear" w:pos="510"/>
        <w:tab w:val="num" w:pos="360"/>
      </w:tabs>
      <w:spacing w:before="0" w:after="140" w:line="280" w:lineRule="exact"/>
      <w:ind w:left="0" w:firstLine="0"/>
      <w:jc w:val="both"/>
    </w:pPr>
    <w:rPr>
      <w:rFonts w:ascii="Georgia" w:eastAsia="Times New Roman" w:hAnsi="Georgia" w:cs="Arial"/>
      <w:bCs/>
      <w:i/>
      <w:color w:val="auto"/>
      <w:kern w:val="0"/>
      <w:sz w:val="20"/>
      <w:szCs w:val="26"/>
      <w14:ligatures w14:val="none"/>
    </w:rPr>
  </w:style>
  <w:style w:type="paragraph" w:customStyle="1" w:styleId="Level3">
    <w:name w:val="Level 3"/>
    <w:basedOn w:val="Heading4"/>
    <w:uiPriority w:val="3"/>
    <w:qFormat/>
    <w:rsid w:val="00703468"/>
    <w:pPr>
      <w:keepNext w:val="0"/>
      <w:keepLines w:val="0"/>
      <w:numPr>
        <w:ilvl w:val="3"/>
        <w:numId w:val="11"/>
      </w:numPr>
      <w:tabs>
        <w:tab w:val="clear" w:pos="1260"/>
        <w:tab w:val="num" w:pos="360"/>
      </w:tabs>
      <w:spacing w:before="0" w:after="140" w:line="280" w:lineRule="exact"/>
      <w:ind w:left="0" w:firstLine="0"/>
      <w:jc w:val="both"/>
    </w:pPr>
    <w:rPr>
      <w:rFonts w:ascii="Georgia" w:eastAsia="Times New Roman" w:hAnsi="Georgia" w:cs="Times New Roman"/>
      <w:bCs/>
      <w:i w:val="0"/>
      <w:iCs w:val="0"/>
      <w:color w:val="auto"/>
      <w:kern w:val="0"/>
      <w:sz w:val="20"/>
      <w:szCs w:val="28"/>
      <w14:ligatures w14:val="none"/>
    </w:rPr>
  </w:style>
  <w:style w:type="paragraph" w:customStyle="1" w:styleId="Level4">
    <w:name w:val="Level 4"/>
    <w:basedOn w:val="Heading5"/>
    <w:uiPriority w:val="3"/>
    <w:qFormat/>
    <w:rsid w:val="00703468"/>
    <w:pPr>
      <w:keepNext w:val="0"/>
      <w:keepLines w:val="0"/>
      <w:numPr>
        <w:ilvl w:val="4"/>
        <w:numId w:val="11"/>
      </w:numPr>
      <w:tabs>
        <w:tab w:val="clear" w:pos="1680"/>
        <w:tab w:val="num" w:pos="360"/>
      </w:tabs>
      <w:spacing w:before="0" w:after="140" w:line="280" w:lineRule="exact"/>
      <w:ind w:left="0" w:firstLine="0"/>
      <w:jc w:val="both"/>
    </w:pPr>
    <w:rPr>
      <w:rFonts w:ascii="Georgia" w:eastAsia="Times New Roman" w:hAnsi="Georgia" w:cs="Times New Roman"/>
      <w:bCs/>
      <w:iCs/>
      <w:color w:val="auto"/>
      <w:kern w:val="0"/>
      <w:sz w:val="20"/>
      <w:szCs w:val="26"/>
      <w14:ligatures w14:val="none"/>
    </w:rPr>
  </w:style>
  <w:style w:type="paragraph" w:customStyle="1" w:styleId="Level5">
    <w:name w:val="Level 5"/>
    <w:basedOn w:val="Heading6"/>
    <w:uiPriority w:val="3"/>
    <w:qFormat/>
    <w:rsid w:val="00703468"/>
    <w:pPr>
      <w:keepNext w:val="0"/>
      <w:keepLines w:val="0"/>
      <w:numPr>
        <w:ilvl w:val="5"/>
        <w:numId w:val="11"/>
      </w:numPr>
      <w:tabs>
        <w:tab w:val="clear" w:pos="2240"/>
        <w:tab w:val="num" w:pos="360"/>
      </w:tabs>
      <w:spacing w:before="0" w:after="140" w:line="280" w:lineRule="exact"/>
      <w:ind w:left="0" w:firstLine="0"/>
      <w:jc w:val="both"/>
    </w:pPr>
    <w:rPr>
      <w:rFonts w:ascii="Georgia" w:eastAsia="Times New Roman" w:hAnsi="Georgia" w:cs="Times New Roman"/>
      <w:bCs/>
      <w:i w:val="0"/>
      <w:iCs w:val="0"/>
      <w:color w:val="auto"/>
      <w:kern w:val="0"/>
      <w:sz w:val="20"/>
      <w:szCs w:val="22"/>
      <w14:ligatures w14:val="none"/>
    </w:rPr>
  </w:style>
  <w:style w:type="paragraph" w:customStyle="1" w:styleId="TITLE1">
    <w:name w:val="TITLE 1"/>
    <w:basedOn w:val="Normal"/>
    <w:qFormat/>
    <w:rsid w:val="00703468"/>
    <w:pPr>
      <w:keepNext/>
      <w:numPr>
        <w:numId w:val="11"/>
      </w:numPr>
      <w:spacing w:after="140" w:line="280" w:lineRule="exact"/>
      <w:jc w:val="both"/>
      <w:outlineLvl w:val="0"/>
    </w:pPr>
    <w:rPr>
      <w:rFonts w:ascii="Georgia" w:eastAsia="Times New Roman" w:hAnsi="Georgia" w:cs="Arial"/>
      <w:bCs/>
      <w:caps/>
      <w:color w:val="590056"/>
      <w:kern w:val="32"/>
      <w:szCs w:val="32"/>
      <w14:ligatures w14:val="none"/>
    </w:rPr>
  </w:style>
  <w:style w:type="table" w:styleId="TableGrid">
    <w:name w:val="Table Grid"/>
    <w:basedOn w:val="TableNormal"/>
    <w:rsid w:val="00703468"/>
    <w:pPr>
      <w:spacing w:after="0" w:line="240" w:lineRule="auto"/>
    </w:pPr>
    <w:rPr>
      <w:rFonts w:ascii="Georgia" w:hAnsi="Georgia"/>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065"/>
    <w:rPr>
      <w:sz w:val="16"/>
      <w:szCs w:val="16"/>
    </w:rPr>
  </w:style>
  <w:style w:type="paragraph" w:styleId="CommentText">
    <w:name w:val="annotation text"/>
    <w:basedOn w:val="Normal"/>
    <w:link w:val="CommentTextChar"/>
    <w:uiPriority w:val="99"/>
    <w:unhideWhenUsed/>
    <w:rsid w:val="00FC0065"/>
    <w:pPr>
      <w:spacing w:line="240" w:lineRule="auto"/>
    </w:pPr>
    <w:rPr>
      <w:sz w:val="20"/>
      <w:szCs w:val="20"/>
    </w:rPr>
  </w:style>
  <w:style w:type="character" w:customStyle="1" w:styleId="CommentTextChar">
    <w:name w:val="Comment Text Char"/>
    <w:basedOn w:val="DefaultParagraphFont"/>
    <w:link w:val="CommentText"/>
    <w:uiPriority w:val="99"/>
    <w:rsid w:val="00FC0065"/>
    <w:rPr>
      <w:sz w:val="20"/>
      <w:szCs w:val="20"/>
    </w:rPr>
  </w:style>
  <w:style w:type="paragraph" w:styleId="CommentSubject">
    <w:name w:val="annotation subject"/>
    <w:basedOn w:val="CommentText"/>
    <w:next w:val="CommentText"/>
    <w:link w:val="CommentSubjectChar"/>
    <w:uiPriority w:val="99"/>
    <w:semiHidden/>
    <w:unhideWhenUsed/>
    <w:rsid w:val="00FC0065"/>
    <w:rPr>
      <w:b/>
      <w:bCs/>
    </w:rPr>
  </w:style>
  <w:style w:type="character" w:customStyle="1" w:styleId="CommentSubjectChar">
    <w:name w:val="Comment Subject Char"/>
    <w:basedOn w:val="CommentTextChar"/>
    <w:link w:val="CommentSubject"/>
    <w:uiPriority w:val="99"/>
    <w:semiHidden/>
    <w:rsid w:val="00FC0065"/>
    <w:rPr>
      <w:b/>
      <w:bCs/>
      <w:sz w:val="20"/>
      <w:szCs w:val="20"/>
    </w:rPr>
  </w:style>
  <w:style w:type="paragraph" w:styleId="Header">
    <w:name w:val="header"/>
    <w:basedOn w:val="Normal"/>
    <w:link w:val="HeaderChar"/>
    <w:uiPriority w:val="99"/>
    <w:unhideWhenUsed/>
    <w:rsid w:val="00B56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193"/>
  </w:style>
  <w:style w:type="paragraph" w:styleId="Footer">
    <w:name w:val="footer"/>
    <w:basedOn w:val="Normal"/>
    <w:link w:val="FooterChar"/>
    <w:uiPriority w:val="99"/>
    <w:unhideWhenUsed/>
    <w:rsid w:val="00B56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uca.samfirescu@dbschenk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2A16A-A62E-4DF8-AA22-1C106CEED3BF}">
  <ds:schemaRefs>
    <ds:schemaRef ds:uri="http://schemas.openxmlformats.org/officeDocument/2006/bibliography"/>
  </ds:schemaRefs>
</ds:datastoreItem>
</file>

<file path=docMetadata/LabelInfo.xml><?xml version="1.0" encoding="utf-8"?>
<clbl:labelList xmlns:clbl="http://schemas.microsoft.com/office/2020/mipLabelMetadata">
  <clbl:label id="{705c9e18-d393-4470-8b67-9616c62ec31f}" enabled="1" method="Standard" siteId="{c5d1e823-e2b8-46bf-92ff-84f54313e0a5}" removed="0"/>
</clbl:labelList>
</file>

<file path=docProps/app.xml><?xml version="1.0" encoding="utf-8"?>
<Properties xmlns="http://schemas.openxmlformats.org/officeDocument/2006/extended-properties" xmlns:vt="http://schemas.openxmlformats.org/officeDocument/2006/docPropsVTypes">
  <Template>Normal</Template>
  <TotalTime>33</TotalTime>
  <Pages>13</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Samfirescu, Raluca</dc:creator>
  <cp:keywords/>
  <dc:description/>
  <cp:lastModifiedBy>Samfirescu, Raluca</cp:lastModifiedBy>
  <cp:revision>6</cp:revision>
  <cp:lastPrinted>2026-05-12T06:01:00Z</cp:lastPrinted>
  <dcterms:created xsi:type="dcterms:W3CDTF">2026-05-12T05:24:00Z</dcterms:created>
  <dcterms:modified xsi:type="dcterms:W3CDTF">2026-05-12T10:53:00Z</dcterms:modified>
</cp:coreProperties>
</file>